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905410-О/2026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Шевелева Леонида Игоревича на нарушение его конституционных прав пунктом 3 статьи 83 Семейного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Л.И.Шевелева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Л.И.Шевелев оспаривает конституционность пункта 3 статьи 83 Семейного кодекса Российской Федерации, предусматривающего, что, если при каждом из родителей остаются дети, размер алиментов с одного из родителей в пользу другого, менее обеспеченного, определяется в твердой денежной сумме, взыскиваемой ежемесячно и определяемой судом в соответствии с пунктом 2 данной статьи. Из представленных материалов следует, что решением суда общей юрисдикции и определением суда апелляционной инстанции, которым оно частично отменено с вынесением нового решения, среди прочего, Л.И.Шевелев, с которого ранее были взысканы алименты на трех несовершеннолетних детей в твердой денежной сумме, освобожден от 2 уплаты алиментов на дочь, место жительства которой определено с ним; отказано в удовлетворении требования заявителя об освобождении его от уплаты алиментов на других детей, которые проживают с матерью и место жительства которых также определено с ней. Суд апелляционной инстанции указал на отсутствие оснований для взыскания с матери – менее обеспеченного родителя, с которым проживает двое детей, алиментов на несовершеннолетних детей, включая дочь, место жительства которой определено с заявителем. В передаче кассационной жалобы Л.И.Шевелева на постановления судов нижестоящих инстанций, включая определение суда кассационной инстанции, для рассмотрения в судебном заседании Судебной коллегии по гражданским делам Верховного Суда Российской Федерации было отказано. По мнению заявителя, оспариваемое положение противоречит статьям 17, 19 и 38 Конституции Российской Федерации, поскольку оно не допускает отсутствия алиментных обязательств на несовершеннолетних детей и позволяет взыскать алименты без учета содержания детей родителем.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Шевелева Леонида Игоревича,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