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910210-О/2026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Пашкевича Андрея Ивановича на нарушение его конституционных прав статьей 201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А.И.Пашкевича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А.И.Пашкевич оспаривает конституционность статьи 201 «Дополнительное решение суда» ГПК Российской Федерации. Как следует из представленных материалов, кассационный суд общей юрисдикции, отменив апелляционное определение, которым было оставлено без изменения определение мирового судьи об отказе в удовлетворении заявления А.И.Пашкевича о принятии дополнительного решения суда, направил дело на новое рассмотрение в суд апелляционной инстанции, по результатам которого указанное определение мирового судьи было также оставлено без изменения. 2 По мнению заявителя, оспариваемое законоположение по смыслу, придаваемому ему судебным толкованием, противоречит статьям 2, 6 (часть 2), 15 (часть 1), 17 (части 1 и 2), 18, 45 (часть 1), 46 (часть 1), 55 (части 2 и 3) и 128 (часть 3) Конституции Российской Федерации, поскольку в его деле выступило препятствием в принятии дополнительного решения суда.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Представленные заявителем материалы не подтверждают обжалование им в кассационном порядке апелляционного определения, принятого по результатам нового рассмотрения дела после отмены кассационным судом общей юрисдикции предшествовавшего судебного постановления, что не позволяет прийти к выводу, что А.И.Пашкевичем были исчерпаны внутригосударственные средства судебной защиты.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Пашкевича Андрея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