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гражданина Мухамедшина Олега Худчатовича о разъяснении Постановления Конституционного Суда Российской Федерации от 7 марта 2017 года № 5-П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рассмотрев вопрос о возможности принятия ходатайства гражданина О.Х.Мухамедшина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О.Х.Мухамедшин просит разъяснить Постановление Конституционного Суда Российской Федерации от 7 марта 2017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Федеральному конституционному закону «О Конституционном Суде Российской Федерации» официальное разъяснение принятого Конституционным Судом Российской Федерации постановления или заключения может быть дано им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2 Федерации, других органов и лиц, которым постановление или заключение было направлено (часть первая статьи 83). Поскольку О.Х.Мухамедшин не относится к указанным категориям лиц, он не может быть признан надлежащим заявителем ходатайства о разъяснении Постановления Конституционного Суда Российской Федерации от 7 марта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гражданина Мухамедшина Олега Худчатовича о разъяснении Постановления Конституционного Суда Российской Федерации от 7 марта 2017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