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29-П/2019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абзаца первого пункта 1 статьи 2 Федерального закона «Об адвокатской деятельности и адвокатуре в Российской Федерации» в связи с жалобой гражданина О.В.Сухова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положения абзаца первого пункта 1 статьи 2 Федерального закона «Об адвокатской деятельности и адвокатуре в Российской Федерации». 2 Поводом к рассмотрению дела явилась жалоба гражданина О.В.Сухова.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Ю.Д.Рудкина,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абзацем первым пункта 1 статьи 2 Федерального закона от 31 мая 2002 года № 63-ФЗ «Об адвокатской деятельности и адвокатуре в Российской Федерации», а именно его предложением третьим, адвокат не вправе вступать в трудовые отношения в качестве работника, за исключением научной, преподавательской и иной творческой деятельности, а также занимать государственные должности Российской Федерации, государственные должности субъектов Российской Федерации, должности государственной службы и муниципальные должности. Заявитель по настоящему делу гражданин О.В.Сухов, являющийся адвокатом Адвокатской палаты города Москвы, в 2017 году был избран депутатом Совета депутатов муниципального округа Нагорный в городе Москве и осуществляет полномочия депутата на непостоянной основе (в соответствии с уставом данного муниципального образования все депутаты работают на непостоянной основе). Решением Совета Адвокатской палаты города Москвы от 27 марта 2018 года к заявителю была применена мера дисциплинарной ответственности в виде замечания за занятие муниципальной должности – депутата Совета депутатов муниципального округа Нагорный в городе Москве. По мнению Совета Адвокатской палаты города Москвы, совмещение адвокатом адвокатской деятельности со статусом лица, занимающего муниципальную должность, даже и на непостоянной основе, 3 свидетельствует о вхождении члена адвокатского сообщества, вопреки закону, в систему органов местного самоуправления; такое совмещение нарушает как независимость адвоката в качестве советника по правовым вопросам, так и принцип равноправия адвокатов, поскольку адвокат, занимающий муниципальную должность депутата, получает возможность использовать депутатские полномочия и привилегии, в том числе при оказании юридической помощи своим доверителям. Указанным решением Совета Адвокатской палаты города Москвы О.В.Сухову также разъяснена необходимость устранить длящееся нарушение норм Федерального закона «Об адвокатской деятельности и адвокатуре в Российской Федерации» в течение шести месяцев с даты принятия данного решения и он предупрежден, что неисполнение или ненадлежащее исполнение адвокатом решений органов адвокатской палаты, принятых в пределах их компетенции, может повлечь прекращение статуса адвоката. Решением Хамовнического районного суда города Москвы от 19 июля 2018 года, оставленным без изменения апелляционным определением судебной коллегии по гражданским делам Московского городского суда от 4 декабря 2018 года, отказано в удовлетворении искового заявления О.В.Сухова об оспаривании указанного решения Совета Адвокатской палаты города Москвы и прекращении дисциплинарного производства. В кассационном порядке заявитель эти судебные постановления не обжаловал. По мнению заявителя, оспариваемое законоположение в той мере, в какой оно запрещает адвокату занимать муниципальные должности, в том числе при избрании в орган местного самоуправления, без учета того, исполняет адвокат свои полномочия при работе в данном органе на постоянной или на непостоянной основе, не соответствует статьям 32 (часть 2), 34 (часть 1) и 37 (часть 1) Конституции Российской Федерации. 4 В соответствии со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в Российской Федерации как правовом государстве государственную защиту прав и свобод человека и гражданина, в том числе право на получение квалифицированной юридической помощи (статья 1, часть 1; статья 45, часть 1; статья 48, часть 1), предполагает установление законодательного регулирования по вопросам, связанным с деятельностью адвокатуры, которые наряду с вопросами кадров судебных и правоохранительных 5 органов, нотариатом относятся к совместному ведению Российской Федерации и ее субъектов (статья 72, пункт «л» части 1). Данные конституционные положения, как указал Конституционный Суд Российской Федерации, ориентируют, среди прочего, на принятие общих по своему характеру законодательных мер по вопросам деятельности государственных органов и негосударственных институтов, призванных осуществлять публичную юридическую деятельность в целях охраны прав и свобод граждан, в том числе адвокатуры (Определение от 8 декабря 2011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Осуществляя предоставленные ему полномочия, законодатель в рамках своей дискреции принял Федеральный закон «Об адвокатской деятельности и адвокатуре в Российской Федерации», в котором определил, что адвокатской деятельностью является квалифицированная юридическая помощь, оказываемая на профессиональной основе лицами, получившими статус адвоката в порядке, установленном данным Федеральным законом, физическим и юридическим лицам в целях защиты их прав, свобод и интересов, а также обеспечения доступа к правосудию; адвокатская деятельность не является предпринимательской; не является адвокатской деятельностью юридическая помощь, оказываемая: работниками юридических служб юридических лиц, а также работниками органов государственной власти и органов местного самоуправления, участниками и работниками организаций, оказывающих юридические услуги, а также индивидуальными предпринимателями, нотариусами, патентными поверенными, за исключением случаев, когда в 8 качестве патентного поверенного выступает адвокат, либо другими лицами, которые законом специально уполномочены на ведение своей профессиональной деятельности; действие данного Федерального закона не распространяется также на органы и лиц, которые осуществляют представительство в силу закона (статья 1). Соответственно, адвокатская деятельность обособлена от других видов юридической помощи как особый вид квалифицированной юридической помощи, который оказывается исключительно субъектами со специальным правовым статусом – адвокатами, являющимися лицами свободной профессии (т.е. осуществляющими профессиональную деятельность не по найму) и призванными осуществлять свою деятельность самостоятельно и независимо, что находит воплощение в установленных законом для адвокатов требованиях, ограничениях и гарантиях. Одно из таких ограничений предусмотрено положением абзаца первого пункта 1 статьи 2 Федерального закона «Об адвокатской деятельности и адвокатуре в Российской Федерации», согласно которому адвокат не вправе занимать государственные должности Российской Федерации, государственные должности субъектов Российской Федерации, должности государственной службы и муниципальные должности. Данное ограничение было введено Федеральным законом от 20 декабря 2004 года № 163-ФЗ «О внесении изменений в Федеральный закон «Об адвокатской деятельности и адвокатуре в Российской Федерации», на момент вступления в силу которого – 23 декабря 2004 года – действовал Федеральный закон от 8 января 1998 года № 8-ФЗ «Об основах муниципальной службы в Российской Федерации» (утратил силу с 1 июня 2007 года в связи с принятием Федерального закона от 2 марта 2007 года № 25-ФЗ «О муниципальной службе в Российской Федерации»), предусматривавший деление муниципальных должностей 9 на два вида: выборные муниципальные должности, замещаемые в результате муниципальных выборов (депутаты, члены выборного органа местного самоуправления, выборные должностные лица местного самоуправления), а также замещаемые на основании решений представительного или иного выборного органа местного самоуправления в отношении лиц, избранных в состав указанных органов в результате муниципальных выборов, и иные муниципальные должности, замещаемые путем заключения трудового договора. Действующее правовое регулирование, а именно Федеральный закон от 6 октября 2003 года № 131-ФЗ «Об общих принципах организации местного самоуправления в Российской Федерации» (абзацы шестнадцатый и двадцатый части 1 статьи 2) и Федеральный закон «О муниципальной службе в Российской Федерации» (часть 2 статьи 1) в отличие от прежнего регулирования вместо единого понятия «муниципальная должность» использует два термина: «муниципальная должность» и «должность муниципальной службы», однако, как и прежде, депутат представительного органа муниципального образования признается лицом, замещающим муниципальную должность. В связи с этим положение абзаца первого пункта 1 статьи 2 Федерального закона «Об адвокатской деятельности и адвокатуре в Российской Федерации» само по себе могло быть воспринято в правоприменительной практике как запрет совмещать адвокатскую деятельность с муниципальной службой и (или) как запрет адвокату занимать должность депутата представительного органа муниципального образования или иную выборную муниципальную должность вне зависимости от того, исполняются ли полномочия по соответствующей должности на постоянной или непостоянной основе. Так, согласно представленным в Конституционный Суд Российской Федерации материалам, в частности, Адвокатская палата города Москвы, членом которой является заявитель, исходит из того, что в случае если адвокат 10 был избран на должность депутата представительного органа муниципального образования и соответствующие полномочия осуществляются им на непостоянной основе, то в силу названного законоположения такой адвокат должен либо прекратить полномочия депутата представительного органа муниципального образования, чтобы продолжать заниматься адвокатской деятельностью, либо утратить статус адвоката. Аналогичную позицию занимает Главное управление Министерства юстиции Российской Федерации по Москве, поскольку именно по его представлению было возбуждено дисциплинарное дело в отношении заявителя, а также другие дисциплинарные дела, связанные с совмещением адвокатской деятельности и исполнением полномочий депутата представительного органа муниципального образования на непостоянной основе. Позиция Адвокатской палаты города Москвы по делу заявителя поддержана судами, в том числе судебной коллегией по гражданским делам Московского городского суда. В то же время адвокатскими палатами Московской, Ленинградской и Омской областей, Краснодарского края и Республики Башкортостан совмещение адвокатской деятельности и исполнения полномочий депутата представительного органа муниципального образования на непостоянной основе не рассматривается как недопустимое и влекущее прекращение или приостановление статуса адвоката. Таким образом, правоприменительная практика Адвокатской палаты города Москвы и судов по делу заявителя свидетельствует о том, что адвокаты, избранные депутатами представительных органов муниципальных образований и осуществляющие депутатские полномочия на непостоянной основе, со ссылкой на оспариваемое положение вынуждены либо утратить статус адвоката, либо досрочно прекратить полномочия депутата представительного органа муниципального 11 образования. При этом для адвокатов адвокатских палат ряда других субъектов Российской Федерации таких последствий не наступает. Между тем, как неоднократно указывал В рамках конкретизации оспариваемого законоположения Федеральным законом «Об адвокатской деятельности и адвокатуре в Российской Федерации» предусмотрено, что избрание адвоката в орган государственной власти или орган местного самоуправления на период работы на постоянной основе признается обстоятельством, влекущим в 14 обязательном порядке приостановление статуса адвоката (подпункт 1 пункта 1 статьи 16). Вместе с тем действующее правовое регулирование предусматривает, что по некоторым должностям в органах государственной власти и местного самоуправления, в том числе замещаемым посредством выборов, полномочия осуществляются на непостоянной основе, т.е. без отрыва от основной профессиональной деятельности, которой лицо занималось на момент замещения должности, и без абсолютного ограничения возможности для лица совмещать депутатскую деятельность с иной – помимо преподавательской, научной и иной творческой – оплачиваемой деятельностью. Так, в соответствии с Федеральным законом «Об общих принципах организации местного самоуправления в Российской Федерации» депутаты представительного органа муниципального образования осуществляют свои полномочия, как правило, на непостоянной основе; депутат, осуществляющий полномочия на постоянной основе,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 (части 5 и 91 статьи 40). Также только для депутатов представительных органов муниципальных образований, осуществляющих свои полномочия на постоянной основе, установлены запреты заниматься предпринимательской деятельностью лично или через доверенных лиц, участвовать в управлении коммерческой организацией или некоммерческой организацией, за исключением разрешенных федеральным законом случаев, и заниматься иной оплачиваемой деятельностью, за исключением преподавательской, научной и иной творческой деятельности (пункты 2 и 3 части 7 статьи 40). Приведенные законоположения, рассматриваемые во взаимосвязи с пунктом 1 статьи 2 и подпунктом 1 пункта 1 статьи 16 Федерального 15 закона «Об адвокатской деятельности и адвокатуре в Российской Федерации», позволяют полагать, что в случае избрания адвоката депутатом представительного органа муниципального образования, если соответствующие полномочия осуществляются на постоянной основе, установленный пунктом 1 статьи 2 данного Федерального закона запрет для адвоката на замещение муниципальной должности реализуется путем приостановления его адвокатского статуса на период осуществления полномочий на постоянной основе, а если такие полномочия осуществляются на непостоянной основе, то приостановления статуса адвоката на период осуществления полномочий не предусмотрено. Кроме того, осуществление адвокатом, избранным в орган местного самоуправления, полномочий в соответствующем органе на непостоянной основе указанный Федеральный закон прямо не относит и к обстоятельствам, влекущим прекращение статуса адвоката (пункты 1 и 2 статьи 17). Таким обстоятельством, в частности, подпункт 3 пункта 2 его статьи 17 называет неисполнение или ненадлежащее исполнение адвокатом решений органов адвокатской палаты, принятых в пределах их компетенции, о чем был предупрежден заявитель в связи с разъяснением в решении Совета Адвокатской палаты города Москвы о необходимости устранения допущенного им, по мнению Совета, нарушения оспариваемого положения Федерального закона «Об адвокатской деятельности и адвокатуре в Российской Федерации». В то же время, презюмируя соблюдение требований разумности правового регулирования, необходимо исходить из того, что законодатель, прямо предусмотрев приостановление статуса адвоката как способ разрешения коллизии между замещением муниципальной должности на постоянной основе и статусом адвоката и, соответственно, восстановление этого статуса с отпадением оснований приостановления, не мог одновременно поставить адвокатов, без прямого и однозначного нормативного указания, перед жестким выбором между прекращением статуса адвоката и прекращением осуществления полномочий депутата 16 представительного органа муниципального образования на непостоянной, т.е. в меньшей степени связанной с интеграцией в институты муниципальной власти, основе. Иное понимание подпункта 1 пункта 1 статьи 16 и подпункта 3 пункта 2 статьи 17 Федерального закона «Об адвокатской деятельности и адвокатуре в Российской Федерации» в их взаимосвязи в рамках действующего правового регулирования было бы несовместимо с положениями статьи 55 (часть 3) Конституции Российской Федерации, поскольку влекло бы несоразмерное ограничение прав граждан, гарантированных статьями 32 (части 1 и 2) и 37 (часть 1) Конституции Российской Федерации.</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действующее законодательное регулирование позволяет утверждать, что законодатель не предусматривает каких-либо правовых последствий замещения муниципальной должности адвокатом для его адвокатского статуса в случае, если он избран депутатом представительного органа муниципального образования и осуществляет свои полномочия на непостоянной основе. Причем с учетом конституционных требований соразмерности налагаемых ограничений и определенности правового регулирования это должно расцениваться не как пробел в определении правовых последствий, наступающих применительно к избранию адвоката депутатом представительного органа муниципального образования и осуществлению им депутатских полномочий на непостоянной основе, а как квалифицированное умолчание, свидетельствующее о том, что на осуществление полномочий депутата представительного органа местного самоуправления на непостоянной основе положение абзаца первого пункта 1 статьи 2 Федерального закона «Об адвокатской деятельности и адвокатуре в Российской Федерации» не распространяется и, соответственно, не предполагает запрета адвокату совмещать адвокатскую деятельность с осуществлением им полномочий депутата представительного органа муниципального образования на непостоянной основе. 17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Соглашаясь в принципиальном плане с принятым решением, представляется необходимым дополнительно остановиться на некоторых положениях, которые могут приобрести неоднозначное понимание, в частности, в процессе будущей законодательной реализации Постановления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Своего рода методологическим основанием, позволившим прийти к выводу о том, что решение вопроса о совмещении статусов адвоката и работающего на непостоянной основе депутата представительного органа местного самоуправления относится к исключительной дискреции законодателя, явилось предположение о том, что Конституция Российской Федерации не содержит достаточных ориентиров для разрешения данной проблемы и, как результат, недостаточно полный учет реально существующего конституционного потенциала по регулированию соответствующей сферы отношений. 23 В частности, для разрешения вопросов по настоящему делу принципиальное значение имеет такая конституционно значимая проблема, как характер взаимоотношений профессионального сообщества адвокатов с местным самоуправлением. Это тем более важно, если иметь в виду, что, например, Совет Адвокатской палаты города Москвы, принимая решение о привлечении адвоката О.В.Сухова к дисциплинарной ответственности за нарушение пункта 1 статьи 2 Федерального закона «Об адвокатской деятельности и адвокатуре в Российской Федерации», аргументировал это в том числе указанием на то, что совмещение «занятия адвокатской деятельностью со статусом лица, занимающего муниципальную должность, даже и на непостоянной основе, свидетельствует о вхождении адвокатуры, вопреки закону, в систему органов местного самоуправления». В данном случае ссылка на «закон» фактически означает, что якобы имеет место нарушение требований пункта 1 статьи 3 Федерального закона «Об адвокатской деятельности и адвокатуре в Российской Федерации», в котором устанавливается, что «адвокатура является профессиональным сообществом адвокатов и как институт гражданского общества не входит в систему органов государственной власти и местного самоуправления». В принципиальном плане с этим законоположением нельзя не согласиться. Однако оно нуждается в дополнительных пояснениях, в том числе с учетом положений Конституции Российской Федерации, определяющих основы взаимоотношений адвокатуры и местного самоуправления как институтов гражданского общества; в противном случае оно может быть использовано, как свидетельствуют и материалы настоящего дела, в качестве некоего «аргумента» в пользу недопустимости совмещения статуса адвоката с осуществлением полномочий муниципального депутата. Важно учитывать, что положение пункта 1 статьи 3 Федерального закона «Об адвокатской деятельности и адвокатуре в Российской Федерации» говорит не об индивидуальном вхождении (невхождении) адвоката в состав муниципального органа, а о том, что адвокатура как профессиональное 24 сообщество и как институт гражданского общества не входит в систему органов местного самоуправления. Между тем данный аспект – квалификация адвокатуры и местного самоуправления как институтов гражданского общества, характер их взаимоотношений – не получил в Постановлении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Нельзя в связи с этим не обратить внимание на то, что в положениях пункта 2 мотивировочной части Постановления подход к раскрытию конституционно-правовых основ законодательного регулирования соответствующих отношений представлен достаточно ограниченно, в частности лишь сквозь призму части 1 (пункт «л») статьи 72 Конституции Российской Федерации, имея в виду регулирование кадров судебных и правоохранительных органов, адвокатуры. Думается, рассматриваемая проблема, в том числе в аспекте ее конституционного регулирования, носит более широкий, комплексный характер. Вполне обоснованным мог бы стать, в частности, учет конституционных основ регулирования местного самоуправления как института гражданского общества (статья 12, пункт «н» части 1 статьи 72) в его коллизионном соотношении с другим институтом гражданского общества – в данном случае в виде адвокатуры. Важен, кроме того, своего рода конституционно-правовой переход от публично-правовых институтов гражданского общества к затрагиваемым данным регулированием правам и свободам человека и гражданина, их защите, обеспечению законности и правопорядка (пункт «б» части 1 статьи 72). Субъективно-личностный уровень конституционно-правовых основ регулирования соответствующей сферы отношений представлен в этом плане положениями статей 32 (части 1 и 2), 37 (часть 1), 45 (часть 1), 48 (часть 1) Конституции Российской Федерации. Такое понимание конституционно-правовых основ законодательного регулирования исследуемых отношений важно учитывать в том числе в связи 25 с поиском баланса конституционных ценностей в режиме взаимодействия институтов адвокатуры и местного самоуправления и в контексте совмещения статуса адвоката с полномочиями депутата представительного органа местного самоуправления, реализуемыми на непостоянной основе.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этом комплексный подход к анализу конституционно-правового содержания рассматриваемых институтов в их взаимодействии имманентно сопряжен с необходимостью выявления их коллизионных начал и на этой основе – с поиском баланса публично-правовых (взаимодействие адвокатуры и местного самоуправления как институтов гражданского общества) и частных, субъективно-личностных начал, связанных с реализацией права на оказание квалифицированной юридической помощи, права на участие в управлении делами общества и государства, свободное распоряжение своими способностями к труду и т.п. При таких условиях пределы возможных ограничений взаимодействия адвокатуры и местного самоуправления – как и сама допустимость, конституционная обоснованность их установления – не могут оцениваться без учета конституционного наполнения каждого из институтов, вовлеченных в этот процесс. При этом Конституция Российской Федерации дает вполне определенные ориентиры законодателю в плане как последующей конкретизации правового регулирования соответствующих отношений, так и их гармонизации, достижения конституционно обоснованного баланса несовпадающих интересов и ценностей.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соглашаясь в принципиальном плане с тем, что на осуществление полномочий муниципального депутата на непостоянной основе не должно распространяться положение абзаца первого пункта 1 статьи 2 Федерального закона «Об адвокатской деятельности и адвокатуре в Российской Федерации» и, соответственно, не предполагается запрет совмещать адвокатскую деятельность с осуществлением полномочий депутата представительного органа муниципального образования на непостоянной основе, следует, как представляется, исходить из того, что такое правовое регулирование находится не в сфере дискреции законодателя (имея в виду в том числе и возможность квалифицированного умолчания), а оно непосредственно вытекает из конституционной природы и конституционно-правовых основ взаимоотношений адвокатского 32 профессионального сообщества и местного самоуправления как институтов гражданского общества. Одновременно требованиями Конституции Российской Федерации напрямую предопределяется обязанность законодателя создать на основе принципов равенства, справедливости и соразмерности надлежащий механизм разрешения возможных конфликтов интересов при занятии адвокатом должности депутата представительного органа местного самоуправления на непостоянной основе, обеспечивая при этом баланс конституционных ценностей, связанных с гарантированием независимости и особой публично-правовой функции адвокатуры, самостоятельности и конституционной важности осуществляемой адвокатом юридической помощи и одновременно – защиты представляемых избранным муниципальным депутатом лицом, обладающим статусом адвоката, прав местного самоуправления, включая права населения муниципального образования. В этом плане главная задача законодателя, вытекающая из Конституции Российской Федерации, – не устанавливать запреты, ограничения, а вырабатывать эффективные механизмы взаимодействия адвокатуры и местного самоуправления, преодолевать возможные конфликты интересов при совмещении статуса адвоката с исполнением полномочий муниципального депутата на неосвобожденной основе.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