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30359-П/2000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7 июня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Конституции Республики Алтай и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Г.А.Гаджиева, Ю.М.Данилова, Л.М.Жарковой, Г.А.Жилина, В.Д.Зорькина, В.О.Лучина, Т.Г.Морщаковой, Ю.Д.Рудкина, Н.В.Селезнева, А.Я.Сливы, В.Г.Стрекозова, О.И.Тиунова, О.С.Хохряковой, Б.С.Эбзеева, В.Г.Ярославцева, с участием В.В.Невинского - представителя Главы Республики Алтай, Председателя Правительства Республики Алтай, а также С.А.Авакьяна и Д.И.Табаева - представителей Государственного Собрания - Эл Курултай Республики Алтай, В.В.Лазарева - постоянного представителя Государственной Думы в Конституционном Суде Российской Федерации и М.А.Митюкова - полномочного представителя Президента Российской Федерации в Конституционном Суде Российской Федерации, руководствуясь статьей 125 (пункты "а" и "б" части 2) Конституции Российской Федерации, подпунктами "а" и "б" пункта 1 части первой, частями второй и третьей статьи 3, пунктом 1 части второй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Конституции Республики Алтай и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Поводом к рассмотрению дела явился запрос Главы Республики Алтай, Председателя Правительства Республики Алтай, в котором оспаривается конституционность положений, содержащихся в статье 4, части второй статьи 10, части первой статьи 16, части первой статьи 59, пункте 9 статьи 118, статьях 123, 1231 , 126, 154 и 162 Конституции Республики Алтай, а также в подпункте "и" пункта 1 статьи 19 и пункте 1 статьи 24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положения. Заслушав сообщение судьи-докладчика В.О.Лучина, объяснения представителей сторон, заключение эксперта - доктора юридических наук А.Е.Постникова, выступление приглашенного в заседание представителя от Министерства юстиции Российской Федерации И.А.Побережной,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Главы Республики Алтай, Председателя Правительства Республики Алтай оспаривается конституционность следующих положений Конституции Республики Алтай (Основного Закона), принятой Государственным Собранием - Эл Курултай Республики Алтай 7 июня 1997 года (с изменениями и дополнениями, внесенными Конституционным законом Республики Алтай от 2 июня 1999 года): о суверенитете Республики Алтай (статьи 4 и 162), об объявлении достоянием (собственностью) Республики Алтай всех природных ресурсов, находящихся на ее территории (часть первая статьи 16), о запрете складирования радиоактивных отходов и отравляющих веществ в Республике Алтай (часть вторая статьи 10), о конституционном долге родителей обеспечить получение детьми среднего (полного) общего образования (часть первая статьи 59), об отрешении от должности Главы Республики Алтай, Председателя Правительства Республики Алтай в случае совершения им умышленного преступления, подтвержденного заключением Верховного суда Республики Алтай (статья 126), о назначении на должность министров, председателей комитетов и руководителей ведомств Республики Алтай и освобождении их от должности Главой Республики Алтай, Председателем Правительства Республики Алтай с согласия Государственного Собрания - Эл Курултай Республики Алтай (пункт 9 статьи 118), о возможности прекращения полномочий Главы Республики Алтай, Председателя Правительства Республики Алтай в случае его отзыва на основе всенародного голосования в связи с утратой доверия избирателей, грубым нарушением Конституции Российской Федерации, Конституции Республики Алтай, федеральных и республиканских законов (статьи 123 и 1231 ), о том, что городской и районные суды Республики Алтай образуются и действуют в соответствии с федеральным законом и законом Республики Алтай (статья 154). Заявитель просит также проверить конституционность следующих положений Федерального закона от 6 октября 1999 года "Об общих принципах организации законодательных (представительных) и исполнительных органов государственной власти субъектов Российской Федерации": о досрочном прекращении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случае его отзыва избирателями субъекта Российской Федерации (подпункт "и" пункта 1 статьи 19) и о том, что законодательный (представительный) орган государственной власти субъекта Российской Федерации может принимать участие в согласовании назначения на должность руководителей территориальных органов федеральных органов исполнительной власти в случаях, предусмотренных федеральным законом (пункт 1 статьи 24). Указанные положения касаются конституционно-правовых институтов, в связи с которыми Конституционным Судом Российской Федерации уже выявлен смысл конституционных норм, лежащих в основе оценки федерального регулирования и законодательства субъектов Российской Федерации с точки зрения соответствия Конституции Российской Федерации. В то же время сложившаяся практика конституционного судопроизводства обязывает</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Республики Алтай Республика Алтай во внутренней жизни основывается на суверенитете как естественном, необходимом и законном условии существования своей государственности, истории, культуры, традиций, призванных обеспечить мирную жизнь народов республики (статья 4); Республика Алтай имеет свои государственные символы: герб, флаг, гимн, выражающие суверенитет Республики Алтай, самобытность и традиции многонационального народа республики (статья 162). По мнению заявителя, содержащиеся в этих статьях положения о суверенитете Республики Алтай противоречат положениям Конституции Российской Федерации о распространении суверенитета Российской Федерации на всю ее территорию (статья 4, часть 1) и о равноправии субъектов Российской Федерации (статья 5, часть 1). Суверенитет Российской Федерации как демократического федеративного правового государства, распространяющийся на всю ее территорию, закреплен Конституцией Российской Федерации в качестве одной из основ конституционного строя (статья 4, часть 1). Носителем суверенитета и единственным источником власти в Российской Федерации, согласно Конституции Российской Федерации, является ее многонациональный народ (статья 3, часть 1), который, сохраняя исторически сложившееся государственное единство, исходя из общепризнанных принципов равноправия и самоопределения народов и возрождая суверенную государственность России, принял Конституцию Российской Федерации (преамбула). Суверенитет, предполагающий, по смыслу статей 3, 4, 5, 67 и 79 Конституции Российской Федерации, верховенство, независимость и самостоятельность государственной власти, полноту законодательной, исполнительной и судебной власти государства на его территории и независимость в международном общении, представляет собой необходимый качественный признак Российской Федерации как государства, характеризующий ее конституционно-правовой статус. Конституция Российской Федерации не допускает какого-либо иного носителя суверенитета и источника власти, помимо многонационального народа России, и, следовательно, не предполагает какого-либо иного государственного суверенитета, помимо суверенитета Российской Федерации. Суверенитет Российской Федерации, в силу Конституции Российской Федерации, исключает существование двух уровней суверенных властей, находящихся в единой системе государственной власти, которые обладали бы верховенством и независимостью, т.е. не допускает суверенитета ни республик, ни иных субъектов Российской Федерации. Конституция Российской Федерации связывает суверенитет Российской Федерации, ее конституционно-правовой статус и полномочия, а также конституционно-правовой статус и полномочия республик, находящихся в составе Российской Федерации, не с их волеизъявлением в порядке договора, а с волеизъявлением многонационального российского народа - носителя и единственного источника власти в Российской Федерации, который, реализуя принцип равноправия и самоопределения народов, конституировал возрожденную суверенную государственность России как исторически сложившееся государственное единство в ее настоящем федеративном устройстве. Содержащееся в Конституции Российской Федерации решение вопроса о суверенитете предопределяет характер федеративного устройства, исторически обусловленного тем, что субъекты Российской Федерации не обладают суверенитетом, который изначально принадлежит Российской Федерации в целом. По смыслу преамбулы, статей 3, 4, 5, 15 (часть 1), 65 (часть 1), 66 и 71 (пункт "б") Конституции Российской Федерации в их взаимосвязи, республики как субъекты Российской Федерации не имеют статуса суверенного государства и решить этот вопрос иначе в своих конституциях они не могут, а потому не вправе наделить себя свойствами суверенного государства, - даже при условии, что их суверенитет признавался бы ограниченным. Конституция Российской Федерации, определяя в статье 5 (части 1 и 4) статус перечисленных в статье 65 (часть 1) республик как субъектов Российской Федерации, исходит из относящегося к основам конституционного строя Российской Федерации и, следовательно, к основам конституционного строя республик принципа равноправия всех субъектов Российской Федерации, в том числе в их взаимоотношениях с федеральными органами государственной власти. Признание же за республиками суверенитета, при том что все другие субъекты Российской Федерации им не обладают, нарушило бы конституционное равноправие субъектов Российской Федерации, сделало бы невозможным его осуществление в принципе, поскольку субъект Российской Федерации, не обладающий суверенитетом, по своему статусу не может быть равноправным с суверенным государством. Следовательно, использование в статье 5 (часть 2) Конституции Российской Федерации применительно к установленному ею федеративному устройству понятия "республика (государство)" не означает - в отличие от Федеративного договора от 31 марта 1992 года - признание государственного суверенитета этих субъектов Российской Федерации, а лишь отражает определенные особенности их конституционно-правового статуса, связанные с факторами исторического, национального и иного характера. Признание Конституцией Российской Федерации суверенитета только за Российской Федерацией воплощено также в конституционных принципах государственной целостности и единства системы государственной власти (статья 5, часть 3), верховенства Конституции Российской Федерации и федеральных законов, которые имеют прямое действие и применяются на всей территории Российской Федерации, включающей в себя территории ее субъектов (статья 4, часть 2; статья 15, часть 1; статья 67, часть 1). Отсутствие у субъектов Российской Федерации, в том числе у республик, суверенитета подтверждается и положениями статей 15 (часть 4) и 79 Конституции Российской Федерации, из которых вытекает, что только Российская Федерация вправе заключать международные договоры, приоритет которых признается в ее правовой системе, и только Российская Федерация как суверенное государство может передавать межгосударственным объединениям свои полномочия в соответствии с международным договором. Исходя из этих конституционных принципов все правовые акты, принимаемые в Российской Федерации, в том числе конституции республик, не должны противоречить Конституции Российской Федерации. Законы же и другие правовые акты, действовавшие на территории Российской Федерации до вступления в силу Конституции Российской Федерации, подлежат применению лишь в части, ей не противоречащей, что прямо предусмотрено пунктом 2 раздела второго "Заключительные и переходные положения". Пунктом 1 того же раздела закреплен также приоритет положений Конституции Российской Федерации перед положениями Федеративного договора -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Приоритет положений Конституции Российской Федерации имеет место при определении как статуса субъектов Российской Федерации, так и предметов ведения и полномочий органов государственной власти Российской Федерации и органов государственной власти ее субъектов. Следовательно, содержащееся в статье 11 (часть 3) Конституции Российской Федерации положение о том, что разграничение предметов ведения и полномочий между органами государственной власти Российской Федерации и органами государственной власти ее субъектов осуществляется на основе Конституции Российской Федерации, Федеративного и иных договоров о разграничении предметов ведения и полномочий, предполагает, что все указанные договоры должны соответствовать Конституции Российской Федерации, и потому любое допускавшееся ими ограничение либо разделение суверенитета Российской Федерации исключается. Как следует из преамбулы, статьи 3 (часть 3) и пункта 1 раздела второго "Заключительные и переходные положения" Конституции Российской Федерации, принятая всенародным голосованием Конституция Российской Федерации как таковая является актом высшего непосредственного выражения власти многонационального российского народа в целом. Поэтому положения Федеративного договора, предусматривавшие суверенитет республик и позволявшие тем самым обосновывать ограничения суверенитета Российской Федерации, ее конституционно-правового статуса и полномочий, что нашло отражение в конституциях ряда республик, не могут действовать и не подлежат применению как противоречащие Конституции Российской Федерации. Статья 4 Конституции Республики Алтай устанавливает в качестве одной из основ конституционного строя Республики Алтай суверенитет, который характеризуется как естественное, необходимое и законное условие существования ее государственности. Это положение, по существу, воспроизводит статью 2 Декларации о государственном суверенитете Горно-Алтайской Автономной Советской Социалистической Республики, принятой Горно-Алтайским областным Советом народных депутатов 25 октября 1990 года, и конкретизируется, в частности, в статье 77, закрепляющей, что Республика Алтай образована как результат реализации указанной Декларации, и в статье 114, согласно которой Глава Республики Алтай, Признанием содержащихся в Конституции Республики Алтай положений о суверенитете Республики Алтай не соответствующими Конституции Российской Федерации не затрагивается вся полнота государственной власти, которой Республика Алтай как субъект Российской Федерации - в силу статей 5 (часть 3), 73 и 76 (часть 4) Конституции Российской Федерации - обладает вне пределов ведения Российской Федерации и полномочий Российской Федерации по предметам совместного ведения Российской Федерации и ее субъектов. При этом, по смыслу статьи 73 Конституции Российской Федерации во взаимосвязи с ее статьями 3, 4, 5, 11, 71, 72 и 76, вся полнота государственной власти республики как субъекта Российской Федерации в указанных пределах не означает, что такую власть она осуществляет в качестве суверенного государства, поскольку соответствующие полномочия и предметы ведения, в сфере которых они реализуются, проистекают не из волеизъявления республик, а из Конституции Российской Федерации как высшего акта суверенной власти всего многонационального народа России.</w:t>
      </w:r>
    </w:p>
    <w:p>
      <w:pPr>
        <w:pStyle w:val="Heading3"/>
      </w:pPr>
      <w:r>
        <w:rPr>
          <w:rFonts w:ascii="Times New Roman" w:hAnsi="Times New Roman" w:eastAsia="Times New Roman" w:cs="Times New Roman"/>
          <w:b/>
          <w:i w:val="0"/>
          <w:sz w:val="22"/>
        </w:rPr>
        <w:t>Пункт 3. Доводы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части первой статьи 16 Конституции Республики Алтай земля, недра, леса, растительный и животный мир, водные и другие природные ресурсы являются достоянием (собственностью) Республики Алтай и национальным богатством ее народа, используются и охраняются как основа его жизни и деятельности. По мнению заявителя, положение, объявляющее природные ресурсы достоянием (собственностью) Республики Алтай, предусматривает лишь одну форму собственности на природные ресурсы - государственную собственность республики, вводит запрет иных форм собственности, нарушает компетенцию Российской Федерации по вопросам разграничения собственности на природные ресурсы, а также владения, пользования и распоряжения ими и тем самым противоречит Конституции Российской Федерации, ее статьям 9, 36 (части 1 и 2) и 72 (пункт "в" части 1). В соответствии со статьей 9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(часть 1); земля и другие природные ресурсы могут находиться в частной, государственной, муниципальной и иных формах собственности (часть 2). Согласно статье 36 Конституции Российской Федерации граждане и их объединения вправе иметь в частной собственности землю (часть 1);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(часть 2); условия и порядок пользования землей определяются на основе федерального закона (часть 3). Из приведенных конституционных норм следует, что народам, проживающим на территории того или иного субъекта Российской Федерации, должны быть гарантированы охрана и использование земли и других природных ресурсов как основы их жизни и деятельности, т.е. как естественного богатства, ценности (достояния) всенародного значения. Однако это не может означать, что право собственности на природные ресурсы принадлежит субъектам Российской Федерации. Конституция Российской Федерации не предопределяет обязательной передачи всех природных ресурсов в собственность субъектов Российской Федерации и не предоставляет им полномочий по разграничению собственности на эти ресурсы. Конституция Российской Федерации относит вопросы владения, пользования и распоряжения землей, недрами, водными и другими природными ресурсами, разграничение государственной собственности, природопользование, лесное законодательство к совместному ведению Российской Федерацией и ее субъектов (статья 72, пункты "в", "г", "д", "к" части 1); по предметам совместного ведения принимаются федеральные законы, на основе которых может также осуществляться разграничение полномочий между Российской Федерации и ее субъектами, при этом законы и иные нормативные правовые акты субъектов Российской Федерации, принятые по предметам совместного ведения, не могут противоречить соответствующим федеральным законам (статья 76, части 2 и 5). Вопросы собственности на природные ресурсы в Российской Федерации уже исследовались Конституционным Судом Российской Федерации. В постановлении от 9 января 1998 года по делу о проверке конституционности Лесного кодекса Российской Федерации По смыслу оспариваемого положения части первой статьи 16 во взаимосвязи с другими положениями данной статьи, а также со статьей 4 Конституции Республики Алтай, все природные ресурсы (земля, недра, леса, растительный и животный мир, водные и другие природные ресурсы) на территории Республики Алтай объявлены достоянием (собственностью) именно Республики Алтай, которая, провозглашая себя суверенным государством, полагает, что она вправе определять, находятся ли природные ресурсы в частной, государственной, муниципальной и иных формах собственности, основания и пределы права на которую, согласно части первой статьи 72 Конституции Республики Алтай, устанавливаются федеральными и республиканскими законами. Таким образом, оспариваемым положением статьи 16 Конституции Республики Алтай закрепляется, что Республике Алтай изначально принадлежит право собственности на все природные богатства на ее территории, а право на разграничение собственности в отношении природных ресурсов, в том числе их отнесение к федеральной собственности, и право на установление других, кроме государственной, форм собственности на них рассматриваются как производные от права Республики Алтай в качестве собственника. По существу, оспариваемое положение статьи 16 Конституции Республики Алтай воспроизводит пункт 3 статьи III Федеративного договора - Договора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которым было предусмотрено, что земля и ее недра, воды, растительный и животный мир являются достоянием (собственностью) народов, проживающих на территории соответствующих республик, и что статус федеральных природных ресурсов определяется по взаимной договоренности федеральных органов государственной власти Российской Федерации и органов государственной власти республик в составе Российской Федерации. Между тем с принятием Конституции Российской Федерации указанные положения Федеративного договора и основанные на них соглашения могут применяться лишь с учетом требований Конституции Российской Федерации, в том числе ее статей 4 (часть 2) и 15 (часть 1), а также части четвертой пункта 1 раздела второго "Заключительные и переходные положения", закрепляющих высшую юридическую силу Конституции Российской Федерации. Это означает, что право собственности на природные ресурсы, как и ее разграничение должны устанавливаться в соответствии со статьями 9, 11 (часть 3), 36, 72 (пункты "в", "г", "д", "к" части 1) и 76 (части 2 и 5) Конституции Российской Федерации, имеющими верховенство, высшую юридическую силу, прямое действие и применяющимися на всей территории Российской Федерации, а не на основе Федеративного договора, в котором данный вопрос решен по-иному. Таким образом, положение части первой статьи 16 Конституции Республики Алтай, согласно которому земля, недра, леса, растительный и животный мир, водные и другие природные ресурсы являются достоянием (собственностью) Республики Алтай, как допускающее признание за Республикой Алтай права собственности на все природные ресурсы, находящиеся на ее территории, ограничивает суверенитет Российской Федерации и нарушает установленное Конституцией Российской Федерации разграничение предметов ведения и полномочий между органами государственной власти Российской Федерации и органами государственной власти ее субъектов и потому не соответствует Конституции Российской Федерации, ее статьям 4 (части 1 и 2), 9, 15 (часть 1), 36, 72 (пункты "в", "г" части 1) и 76 (части 2 и 5). Вместе с тем с Российской Федерации и ее субъектов не снимается вытекающая из статьи 9 Конституции Российской Федерации во взаимосвязи с ее статьями 71 и 72 обязанность по охране и обеспечению использования земли и других природных ресурсов как основы жизни и деятельности народов, проживающих на соответствующих территориях.</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второй статьи 10 Конституции Республики Алтай в Республике Алтай не допускается складирование радиоактивных отходов и отравляющих веществ. По мнению заявителя, указанный запрет, включенный в раздел первый "Основы конституционного строя" Конституции Республики Алтай, противоречит установленному Конституцией Российской Федерации разграничению предметов ведения между Российской Федерацией и ее субъектами (пункты "б" и "м" статьи 71), нарушает суверенитет и верховенство Российской Федерации на всей ее территории (статья 4, часть 1; статья 67, часть 1). Конституция Российской Федерации относит расщепляющиеся материалы, а также производство ядовитых веществ и порядок их использования (а следовательно, и складирование радиоактивных отходов и отравляющих веществ) к ведению Российской Федерации (статья 71, пункты "и", "м"). Оспариваемое же положение части второй статьи 10 Конституции Республики Алтай, по существу, исключает возможность какого-либо федерального регулирования в области хранения и захоронения радиоактивных отходов и отравляющих (ядовитых) веществ на территории Республики Алтай и, следовательно, свидетельствует о присвоении субъектом Российской Федерации прерогатив, которые в силу статьи 71 Конституции Российской Федерации не могут ему принадлежать, т.е. о неправомерном изменении установленного Конституцией Российской Федерации разграничения полномочий между Российской Федерацией и ее субъектами. Вопросы складирования радиоактивных отходов и отравляющих (ядовитых) веществ, как относящиеся к ведению Российской Федерации, решаются на основе федеральных законов, имеющих прямое действие на всей территории Российской Федерации (статья 76, часть 1, Конституции Российской Федерации). Так, Федеральный закон от 21 ноября 1995 года "Об использовании атомной энергии" (в редакции от 10 февраля 1997 года) устанавливает полномочия Российской Федерации в том числе в отношении радиоактивных отходов, а также определяет полномочия субъектов Российской Федерации в этой области, ограничивая их принятием решений о размещении на территории субъекта Российской Федерации пунктов хранения и захоронения лишь тех отходов, которые находятся в его собственности. Такое регулирование согласуется со статьей 71 (пункт "д") Конституции Российской Федерации, которая относит федеральную государственную собственность и управление ею только к федеральному ведению. Федеральным законом от 2 мая 1997 года "Об уничтожении химического оружия" к полномочиям органов государственной власти Российской Федерации отнесены также проведение работ по хранению, перевозке и уничтожению химического оружия, обеспечение безопасности граждан и защита окружающей среды при проведении этих работ, выбор и согласование с соответствующими субъектами Российской Федерации мест размещения объектов по уничтожению химического оружия и площадей зон защитных мероприятий. Таким образом, Конституция Российской Федерации и федеральные законы, определяя полномочия Российской Федерации в указанной области, решают тем самым и вопрос о пределах полномочий субъектов Российской Федерации. Введение же частью второй статьи 10 Конституции Республики Алтай запрета складирования на своей территории радиоактивных отходов и отравляющих веществ является вмешательством в полномочия Российской Федерации в отношении расщепляющихся материалов, производства и использования ядовитых веществ (статья 71, пункты "и" и "м", Конституции Российской Федерации), а также в ее полномочия по управлению объектами, находящимися в федеральной собственности (статья 71, пункт "д", Конституции Российской Федерации). Составляющее одну из основ конституционного строя Республики Алтай положение части второй статьи 10 Конституции Республики Алтай во взаимосвязи с частями первой и третьей той же статьи означает провозглашение верховенства Республики Алтай при решении указанных вопросов, что ограничивает суверенитет Российской Федерации и нарушает принцип верховенства Конституции Российской Федерации и федеральных законов на всей территории Российской Федерации (статья 4, части 1 и 2; статья 15, часть 1; статья 67, часть 1; статья 76, часть 1). Оспариваемое положение части второй статьи 10 Конституции Республики Алтай не может быть признано и надлежащей реализацией полномочий Республики Алтай в области охраны окружающей среды и обеспечения экологической безопасности, относящихся к совместному ведению Российской Федерации и ее субъектов (статья 72, пункт "д" части 1, Конституции Российской Федерации), поскольку Российская Федерация в силу статьи 76 (часть 2) Конституции Российской Федерации и в данной сфере правового регулирования не может быть ограничена в возможности посредством федеральных законов решать вопрос о распределении компетенции между Российской Федерацией и ее субъектами. При наличии федерального регулирования в относящейся к совместному ведению Российской Федерации и ее субъектов сфере экологической безопасности и охраны окружающей среды субъект Российской Федерации не должен принимать противоречащие этому регулированию правовые акты (статья 76, часть 5, Конституции Российской Федерации) и исключать его действие на своей территории. При этом в любом случае с Российской Федерации не снимается обязанность обеспечивать необходимую экологическую безопасность и охрану окружающей среды, в том числе сохранение земли и природных ресурсов как основы жизни и деятельности народов, проживающих на территории соответствующего субъекта Российской Федерации (статья 9, часть 1; статья 72, пункт "д" части 1, Конституции Российской Федерации). Таким образом, положение части второй статьи 10 Конституции Республики Алтай о запрете складирования в Республике Алтай радиоактивных отходов и отравляющих веществ, как нарушающее суверенитет Российской Федерации и установленное Конституцией Российской Федерации разграничение предметов ведения и полномочий между органами государственной власти Российской Федерации и органами государственной власти ее субъектов, не соответствует Конституции Российской Федерации, ее статьям 4 (части 1 и 2), 15 (часть 1), 67 (часть 1), 71 (пункты "и", "м") и 76 (части 2 и 5). Этим не затрагиваются закрепленные в части четвертой статьи 16 Конституции Республики Алтай обязанности Республики Алтай по обеспечению экологической безопасности, рационального природопользования, защиты уникальной территории и ее природно-заповедного фонда.</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первой статьи 59 Конституции Республики Алтай родители или лица, их заменяющие, должны обеспечить получение детьми среднего (полного) общего образования. По мнению заявителя, это положение предусматривает в качестве обязательного образование более высокой ступени, нежели установленное Конституцией Российской Федерации (основное общее), что означает возложение на родителей или заменяющих их лиц дополнительных обязанностей по содействию детям в получении образования. Тем самым оспариваемая норма, как полагает заявитель, противоречит статьям 6 (часть 2), 43 (часть 4) и 64 Конституции Российской Федерации. Конституция Российской Федерации провозглашает Россию социальным государством, политика которого направлена на создание условий, обеспечивающих достойную жизнь и свободное развитие человека, в том числе путем развития государственной поддержки детства и установления гарантий социальной защиты (статья 7). В силу статьи 28 Конвенции о правах ребенка, одобренной Генеральной Ассамблеей ООН 20 ноября 1989 года, и статьи 38 Конституции Российской Федерации, согласно которой детство находится под защитой государства, на государство возлагается конституционная обязанность гарантировать всем детям доступность различных форм образования, его бесплатность в государственных и муниципальных образовательных учреждениях и на предприятиях, а также признается обязательным получение основного общего образования и соответственно обязанность родителей или лиц, их заменяющих, обеспечить его получение (статья 43, части 2 и 4, Конституции Российской Федерации). Определяемые Конституцией Российской Федерации перспективные задачи общества и государства в сфере развития образования конкретизируются в статье 5 Закона Российской Федерации от 13 января 1996 года "Об образовании", а также в статьях 7 и 8 Федерального закона от 24 июля 1998 года "Об основных гарантиях прав ребенка в Российской Федерации", в соответствии с которыми государственный минимальный социальный стандарт основных показателей жизни детей включает в себя гарантирование среднего (полного), т.е. не только основного общего образования, а на родителей (лиц, их заменяющих) возлагается содействие ребенку в осуществлении самостоятельных действий, направленных на реализацию и защиту его прав и законных интересов. Конституция Республики Алтай, закрепляя в статье 44 обязательность основного общего образования, вместе с тем в статье 59, по существу, исходит из положений Федерального закона "Об образовании", согласно которому государство гарантирует гражданам общедоступность и бесплатность среднего (полного) общего образования (пункт 3 статьи 5). Устанавливая, что родители должны обеспечить получение детьми среднего (полного) общего образования, оспариваемая норма - в соответствии с целями социального государства - дополнительно гарантирует более широкие возможности для несовершеннолетних, которые хотели бы продолжить свое обучение. Тем самым Республика Алтай принимает на себя обязательства по финансовому, материально-техническому и иному обеспечению права на образование в указанном объеме и возлагает на родителей несовершеннолетних содействие в его реализации и защите. Такое регулирование не нарушает установленное Конституцией Российской Федерации разграничение предметов ведения и полномочий, поскольку защита прав и свобод граждан, а также общие вопросы образования находятся в совместном ведении Российской Федерации и ее субъектов. Следовательно, положение части первой статьи 59 Конституции Республики Алтай, устанавливающее, что родители или заменяющие их лица должны обеспечить получение детьми среднего (полного) общего образования, не противоречит Конституции Российской Федерации, поскольку предполагает лишь активное содействие со стороны названных лиц в реализации права несовершеннолетних, которые хотят продолжить обучение, на получение такого образования, когда государством создаются для этого необходимые условия, т.е. если возлагаемой на родителей или заменяющих их лиц ответственности за реализацию права детей на получение среднего (полного) общего образования корреспондируют принятые на себя Республикой Алтай обязанности по обеспечению таких условий.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126 Конституции Республики Алтай Глава Республики Алтай,</w:t>
      </w:r>
    </w:p>
    <w:p>
      <w:pPr>
        <w:pStyle w:val="Heading3"/>
      </w:pPr>
      <w:r>
        <w:rPr>
          <w:rFonts w:ascii="Times New Roman" w:hAnsi="Times New Roman" w:eastAsia="Times New Roman" w:cs="Times New Roman"/>
          <w:b/>
          <w:i w:val="0"/>
          <w:sz w:val="22"/>
        </w:rPr>
        <w:t>Пункт 7. Доводы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154 Конституции Республики Алтай городской и районные суды Республики Алтай образуются и действуют в соответствии с федеральным законом и законом Республики Алтай. По мнению заявителя, данная норма противоречит статье 128 (часть 3) Конституции Российской Федерации, предусматривающей, что полномочия, порядок образования и деятельности федеральных судов устанавливаются федеральным конституционным законом. Конституция Российской Федерации относит к ведению Российской Федерации как судоустройство (пункт "о" статьи 71) и установление системы федеральных органов судебной власти, порядка их организации и деятельности (пункт "г" статьи 71), так и установление судебной системы Российской Федерации в целом, которая в силу статьи 118 (часть 3) определяется исключительно Конституцией Российской Федерации и федеральными конституционными законами. В постановлении Конституционного Суда Российской Федерации от 1 февраля 1996 года по делу о проверке конституционности ряда положений Устава - Основного Закона Читинской области указано, что Конституция Российской Федерации устанавливает единую судебную систему и не предполагает в качестве самостоятельных судебные системы субъектов Российской Федерации. Данная правовая позиция подтверждена в определении Конституционного Суда Российской Федерации от 12 марта 1998 года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пункту 9 статьи 118 Конституции Республики Алтай Глава Республики Алтай, В постановлениях от 18 января 1996 года по делу о проверке конституционности ряда положений Устава (Основного Закона) Алтайского края, от 1 февраля 1996 года по делу о проверке конституционности ряда положений Устава - Основного Закона Читинской области и от 10 декабря 1997 года по делу о проверке конституционности ряда положений Устава (Основного Закона) Тамбовской области В постановлениях Конституционного Суда Российской Федерации от 18 января 1996 года и от 1 февраля 1996 года выражена также правовая позиция, в соответствии с которой субъекты Российской Федерации не вправе в своих конституциях (уставах) закреплять положения о необходимости согласия органов законодательной (представительной) власти на освобождение от должности должностных лиц органа исполнительной власти субъекта Российской Федерации, поскольку такие положения являются неправомерным вторжением в полномочия высшего должностного лица субъекта Российской Федерации как главы исполнительной власти, несущего ответственность за ее деятельность, и лишают ее возможности действовать в качестве самостоятельной в системе разделения властей в Российской Федерации. Кроме того, в Конституции Республики Алтай отсутствуют какие-либо механизмы, которые позволяли бы истолковать содержащееся в пункте 9 ее статьи 118 положение о даче согласия на освобождение от должности руководителя органа исполнительной власти Республики Алтай в ином, соответствующем Конституции Российской Федерации смысле, с тем чтобы во взаимоотношениях законодательной и исполнительной власти обеспечивалась самостоятельность высшего органа исполнительной власти Республики Алтай, как того требует статья 10 Конституции Российской Федерации во взаимосвязи с ее статьями 5 (часть 3), 11 (часть 2) и 77. Следовательно, положение пункта 9 статьи 118 Конституции Республики Алтай о необходимости согласия Государственного Собрания - Эл Курултай Республики Алтай на освобождение от должности руководителей органов исполнительной власти Республики Алтай противоречит Конституции Российской Федерации, ее статье 10.</w:t>
      </w:r>
    </w:p>
    <w:p>
      <w:pPr>
        <w:pStyle w:val="Heading3"/>
      </w:pPr>
      <w:r>
        <w:rPr>
          <w:rFonts w:ascii="Times New Roman" w:hAnsi="Times New Roman" w:eastAsia="Times New Roman" w:cs="Times New Roman"/>
          <w:b/>
          <w:i w:val="0"/>
          <w:sz w:val="22"/>
        </w:rPr>
        <w:t>Пункт 9. Доводы заявителя</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подпункту "и" пункта 1 статьи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полномочия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прекращаются досрочно в случае его отзыва избирателями субъекта Российской Федерации, если такое положение предусмотрено его законодательством. Конституция Республики Алтай предусматривает, что полномочия Главы Республики Алтай, Председателя Правительства Республики Алтай прекращаются досрочно в случае его отзыва всенародным голосованием (абзац второй статьи 123); основанием для отзыва является утрата доверия избирателей, грубое нарушение Конституции Российской Федерации, Конституции Республики Алтай, федеральных и республиканских законов; отзыв осуществляется в результате выражения ему недоверия избирателями посредством прямого волеизъявления в ходе голосования; порядок отзыва определяется республиканским законом (статья 1231 ). Заявитель считает, что указанные положения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Конституции Республики Алтай противоречат предписаниям Конституции Российской Федерации о самостоятельности органов исполнительной власти (статья 10) и о единой системе исполнительной власти в Российской Федерации (статья 77, часть 2). По мнению заявителя, поскольку Конституцией Российской Федерации не предусмотрен механизм отзыва Президента Российской Федерации, то не может иметь место и отзыв высшего должностного лица субъекта Российской Федерации. В соответствии с Конституцией Российской Федерации народ осуществляет свою власть непосредственно, а также через органы государственной власти (статья 3, часть 2). Федеральный законодатель, устанавливая в порядке статей 72 (пункт "н" части 1) и 76 (часть 2) Конституции Российской Федерации общие принципы организации системы органов государственной власти, вправе учредить в отношении избранного всенародным голосованием высшего должностного лица (руководителя высшего органа исполнительной власти) субъекта Российской Федерации институт отзыва в качестве одной из форм непосредственной (прямой) демократии. Институтом отзыва высшего должностного лица (руководителя высшего исполнительного органа государственной власти) субъекта Российской Федерации не затрагиваются закрепленные статьей 32 (часть 2) Конституции Российской Федерации избирательные права граждан, так как их содержание определяет только процесс и механизмы выборов, а не последующие отношения между этим лицом и избирателями. Не являясь институтом избирательного права, институт отзыва отражает конституционную ответственность высшего должностного лица перед избравшим его народом. Возможностью отзыва не затрагивается и установленное Конституцией Российской Федерации положение о единой системе исполнительной власти в Российской Федерации (статья 77, часть 2), поскольку и для нового высшего должностного лица субъекта Российской Федерации, который будет избран взамен отозванного, и для лица, временно исполняющего обязанности высшего должностного лица субъекта Российской Федерации в период избирательной кампании, решения и указания федеральной исполнительной власти в рамках ее компетенции остаются обязательными. Таким образом, хотя Конституция Российской Федерации и не содержит положений, предусматривающих отзыв какого-либо должностного лица, ее нормы не препятствуют возможности введения федеральным законом института отзыва высшего должностного лица (руководителя высшего исполнительного органа государственной власти) субъекта Российской Федерации. При этом, однако, федеральный законодатель должен учитывать вытекающее из статьи 3 (части 2 и 3) Конституции Российской Федерации соотношение форм (институтов) непосредственной демократии. Отзыв как одна из таких форм не должен использоваться для дестабилизации выборных институтов власти и в конечном счете самой демократии. Следовательно, законодатель, если он вводит институт отзыва, обязан предусмотреть общие принципы механизма отзыва, с тем чтобы не был искажен сам смысл выборов. В силу этого облегченная процедура отзыва недопустима. В условиях свободных выборов может иметь место избрание соответствующего должностного лица голосами меньшинства от общего числа зарегистрированных избирателей. Без установления дополнительных, более строгих требований к голосованию при отзыве в сравнении с выборами отзыв может быть осуществлен голосами граждан, также составляющих меньшинство, но голосовавших на выборах против избрания данного лица. Во избежание этого законодатель обязан предусмотреть, чтобы голосование по отзыву назначалось лишь при условии, что собраны подписи весьма значительного числа избирателей по отношению к голосовавшим на выборах соответствующего должностного лица, а также чтобы отзыв мог иметь место исключительно по решению большинства всех зарегистрированных избирателей, а не большинства принявших участие в голосовании. В силу закрепленных Конституцией Российской Федерации принципов демократического правового государства, в том числе принципов идеологического и политического многообразия, многопартийности (статья 13, части 1, 2 и 3), а также поскольку избираемое посредством всеобщих свободных выборов высшее должностное лицо (руководитель высшего исполнительного органа государственной власти) субъекта Российской Федерации не связано императивным мандатом, основанием для отзыва может служить лишь его неправомерная деятельность, т.е. конкретное правонарушение, факт совершения которого этим лицом установлен в надлежащем юрисдикционном порядке. Сама процедура отзыва должна обеспечивать лицу возможность дать избирателям объяснения по поводу обстоятельств, выдвигаемых в качестве основания для отзыва, а избирателям - проводить агитацию как за, так и против отзыва, а также гарантировать всеобщее, равное, прямое участие избирателей в тайном голосовании по отзыву. Защита чести и достоинства отозванного лица, его гражданских прав и свобод осуществляется в судебном порядке. Без установления четких правовых критериев (оснований) отзыва высшего должностного лица (руководителя высшего исполнительного органа государственной власти) субъекта Российской Федерации, надлежащих процедур его осуществления не достигаются те конституционные цели, для обеспечения которых данный институт может вводиться. В таком случае отзыв утрачивает признаки демократического института, создает предпосылки для недобросовестного его использования в целях, противоречащих принципам народовластия и свободных демократических выборов, и, следовательно, не может быть реализован, как нарушающий предписания Конституции Российской Федерации, в том числе гарантии самостоятельности органов исполнительной власти. Таким образом, оспариваемые положения подпункта "и" пункта 1 статьи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а также статей 123 и 1231 Конституции Республики Алтай не соответствуют Конституции Российской Федерации, ее статьям 3 (часть 2), 10, 13 (части 1, 2 и 3) и 32 (часть 2), поскольку не предусматривают необходимость четких правовых оснований отзыва высшего должностного лица (руководителя высшего исполнительного органа государственной власти) субъекта Российской Федерации, не устанавливают процедурных гарантий, в частности, не требуют положительного голосования большинства всех зарегистрированных избирателей субъекта Российской Федерации, что создает возможность произвольного применения данного института, особенно в случаях, когда отзыв связывается с утратой доверия по политическим мотивам. Институт отзыва высшего должностного лица (руководителя высшего исполнительного органа государственной власти) субъекта Российской Федерации может быть введен при условии установления надлежащих правовых оснований и процедур, с учетом выявленного в настоящем Постановлении конституционно-правового смысла требований, предъявляемых к этому институту.</w:t>
      </w:r>
    </w:p>
    <w:p>
      <w:pPr>
        <w:pStyle w:val="Heading3"/>
      </w:pPr>
      <w:r>
        <w:rPr>
          <w:rFonts w:ascii="Times New Roman" w:hAnsi="Times New Roman" w:eastAsia="Times New Roman" w:cs="Times New Roman"/>
          <w:b/>
          <w:i w:val="0"/>
          <w:sz w:val="22"/>
        </w:rPr>
        <w:t>Пункт 10. Доводы заявителя</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Согласно пункту 1 статьи 24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законодательный (представительный) орган государственной власти субъекта Российской Федерации может принимать участие в согласовании назначения на должность руководителей территориальных органов федеральных органов исполнительной власти в случаях, предусмотренных федеральным законом. По мнению заявителя, это положение не соответствует статьям 10 и 78 (часть 1) Конституции Российской Федерации. Конституция Российской Федерации относит вопросы установления системы, порядка организации и деятельности, а также формирования федеральных органов исполнительной власти к ведению Российской Федерации (статья 71, пункт "г").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 (статья 78, часть 1, Конституции Российской Федерации). Из названных положений в их взаимосвязи со статьей 76 (часть 1) Конституции Российской Федерации следует, что создание территориальных органов федеральных органов исполнительной власти, в том числе порядок назначения их руководителей, относится к полномочиям Российской Федерации и как предмет ее ведения в пределах, требующих законодательного урегулирования, регламентируется федеральными законами, имеющими прямое действие на всей ее территории. Определяя порядок назначения федеральными органами исполнительной власти должностных лиц территориальных органов федеральных органов исполнительной власти, в том числе их руководителей, федеральный законодатель должен учитывать установленные Конституцией Российской Федерации принципы федеративного устройства и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(статьи 5, 71, 72, 73, 76, 77 и 78). По смыслу статьи 71 Конституции Российской Федерации во взаимосвязи с ее статьями 11, 76, 77 и 78, федеральными конституционными и федеральными законами, а также конституциями (уставами), законами и иными нормативными правовыми актами субъектов Российской Федерации, договорами, соглашениями не могут передаваться, исключаться или иным образом перераспределяться установленные Конституцией Российской Федерации предметы ведения Российской Федерации и соответствующие полномочия федеральных органов исполнительной власти. Следовательно, федеральный законодатель не вправе передать в совместное ведение Российской Федерации и ее субъектов вопрос о назначении на должность руководителей территориальных органов федеральных органов исполнительной власти, которые создаются в рамках одного или нескольких субъектов Российской Федерации для осуществления полномочий по предметам ведения Российской Федерации. В таких случаях федеральные органы исполнительной власти, действующие в установленной Конституцией Российской Федерации системе разделения властей и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в пределах своей компетенции принимают решения самостоятельно. Осуществление ими полномочий по предметам ведения Российской Федерации не может зависеть от решения органов власти субъектов Российской Федерации. Иное означало бы перераспределение между Российской Федерацией и ее субъектами установленных Конституцией Российской Федерации предметов федерального ведения (статья 71), что исключается Конституцией Российской Федерации и также прямо запрещено Федеральным законом от 24 июня 1999 года "О принципах и порядке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(пункт 1 статьи 3). Этим не затрагивается положение статьи 77 (часть 2) Конституции Российской Федерации, согласно которому в пределах ведения Российской Федерации и полномочий Российской Федерации по предметам совместного ведения Российской Федерации и ее субъектов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 Если на соответствующие территориальные органы федеральных органов исполнительной власти возлагаются полномочия Российской Федерации по вопросам совместного ведения, то, по смыслу статьи 72 Конституции Российской Федерации во взаимосвязи с ее статьями 5 (часть 3), 11, 76, 77 (часть 2), 78 (части 1 и 2) и 85 (часть 1), федеральный законодатель вправе предусмотреть возможность согласования с законодательным (представительным) органом субъекта Российской Федерации назначения на должность руководителей территориальных органов федеральных органов исполнительной власти, поскольку такие должностные лица призваны обеспечивать разграничение полномочий органов исполнительной власти по предметам совместного ведения на всех уровнях. Этим не затрагиваются прерогативы Российской Федерации в конечном счете самостоятельно решать данный вопрос при условии использования установленных Конституцией Российской Федерации и федеральным законом необходимых согласительных и юрисдикционных процедур. Соответствующая правовая позиция применительно к вопросу об участии законодательного (представительного) органа государственной власти субъекта Российской Федерации в утверждении назначения на должность руководителя органа внутренних дел субъекта Российской Федерации была сформулирована в постановлении Конституционного Суда Российской Федерации от 10 декабря 1997 года по делу о проверке конституционности ряда положений Устава (Основного Закона) Тамбовской области. Таким образом, оспариваемое положение пункта 1 статьи 24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которому законодательный (представительный) орган государственной власти субъекта Российской Федерации может принимать участие в согласовании назначения на должность руководителей территориальных органов федеральных органов исполнительной власти в случаях, предусмотренных федеральным законом, не противоречит Конституции Российской Федерации при условии, что на соответствующие территориальные органы федеральных органов исполнительной власти возлагается осуществление полномочий Российской Федерации по вопросам совместного ведения Российской Федерации и ее субъектов. Исходя из изложенного и руководствуясь частями первой и второй статьи 71, статьями 72, 75, 79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Глава Республики Алтай,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Частью второй оспариваемой заявителем статьи 10 Конституции Республики Алтай предусмотрено, что на территории Республики Алтай не допускается складирование радиоактивных отходов и отравляющих веществ. Заявитель считает, что данное положение противоречит установленному Конституцией Российской Федерации разграничению предметов ведения между Российской Федерацией и ее субъектами (пункты "б" и "м" статьи 71), нарушает суверенитет и верховенство Российской Федерации на всей ее территории (часть 1 статьи 4, часть 1 статьи 67 Конституции Российской Федерации). Согласно Конституции Российской Федерации (пункты "и" и "м" статьи 71) расщепляющиеся материалы, ядовитые вещества и порядок их использования относятся к предметам ведения Российской Федерации. Федеральный закон от 21 ноября 1995 года "Об использовании атомной энергии" в редакции от 10 февраля 1997 года устанавливает в отношении радиоактивных отходов в зависимости от их видов и предназначения различный правовой режим и с учетом этого определяет полномочия органов государственной власти Российской Федерации и ее субъектов, в том числе связанные с принятием решений о размещении на территориях субъектов Российской Федерации пунктов хранения и захоронения отходов, находящихся в различных формах собственности. При этом разграничение государственной собственности на данные виды отходов служит основой определения компетенции и управления в этой сфере, а согласно пункту "д" статьи 71 Конституции Российской Федерации федеральная государственная собственность и управление ею является предметом только федерального ведения. Исходя из смысла оспариваемого положения статьи 10 Основного Закона Республики Алтай запрет на "складирование" (равнозначный терминам "хранение" и "захоронение") радиоактивных отходов и отравляющих (ядовитых) веществ направлен на недопущение размещения и сооружения на территории Республики Алтай объектов хранения и захоронения любых из указанных отходов и веществ независимо от форм собственности на них. Следовательно, введение запрета, предусмотренного положением части второй статьи 10 Конституции Республики Алтай, является вмешательством в полномочия Российской Федерации по управлению объектами, находящимися в ее собственности, ограничивает суверенные права Российской Федерации на своей территории, включающей территории всех субъектов Российской Федерации (часть 1 статьи 67 Конституции Российской Федерации). Республика Алтай представляет собой уникальный природно - географический комплекс. На ее территории отсутствуют как объекты ядерной энергетики, расщепляющихся материалов и промышленного производства отравляющих веществ, так и надлежащие условия для их хранения и захоронения. Поэтому оспариваемое положение части второй статьи 10 Конституции Республики Алтай по своему смыслу изначально могло быть направлено на охрану окружающей среды и обеспечение экологической безопасности. Однако и в этом случае установление Республикой Алтай в одностороннем порядке конституционного запрета складирования радиоактивных отходов и отравляющих веществ на своей территории недопустимо, поскольку касается сферы совместного ведения Российской Федерации и ее субъектов (пункт "д" части 1 статьи 72 Конституции Российской Федерации). Исходя из этого, положение части второй статьи 10 Конституции Республики Алтай о запрете складирования на ее территории радиоактивных отходов и отравляющих веществ не соответствует Конституции Российской Федерации, ее статьям 4 (часть 1), 67 (часть 1), 71 (пункты "б" и "м").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Заявитель оспаривает положение части первой статьи 16 Конституции Республики Алтай, согласно которой земля, недра, леса, растительный и животный мир, водные и другие природные ресурсы являются достоянием (собственностью) Республики Алтай. Он утверждает, что названное положение противоречит статье 9 Конституции Российской Федерации, закрепившей, что земля и другие природные ресурсы могут находиться в различных формах собственности; частям 1 и 2 статьи 36 Конституции Российской Федерации, предусматривающими право граждан и их объединений иметь в частной собственности землю, право собственников владеть, пользоваться и распоряжаться землей и другими природными ресурсами свободно, если это не наносит ущерба окружающей среде и не нарушает прав и законных интересов иных лиц. По мнению заявителя, оспариваемым положением вводится запрет частной, муниципальной, федеральной и иных форм собственности, кроме государственной собственности Республики Алтай, на отдельные виды природных ресурсов, находящихся на ее территории. Также он утверждает, что данное положение противоречит пунктам "в" и "г" части 1 статьи 72 Конституции Российской Федерации, согласно которым вопросы владения, пользования и распоряжения землей, недрами, водными и другими природными ресурсами и разграничения государственной собственности на них находятся в совместном ведении Российской Федерации и ее субъектов. Конституцией Российской Федерации установлено, что земля и другие природные ресурсы используются и охраняются как основа жизни и деятельности народов, проживающих на соответствующей территории, и могут находиться в различных формах собственности (статья 9). Согласно части 1 статьи 72 вопросы владения, пользования и распоряжения землей, недрами, водными и другими природными ресурсами (пункт "в"), природопользование (пункт "д"), земельное, водное, лесное законодательство, законодательство о недрах (пункт "к") отнесены к совместному ведению Российской Федерации и ее субъектов. Анализ этих и других положений Конституции Российской Федерации показывает, что она не закрепляет отнесение природных ресурсов к той или иной форме собственности и не выделяет в качестве ее конкретных субъектов субъекты Российской Федерации. Конституция Республики Алтай содержит также положения о том, что в ней признаются и равным образом защищаются частная, государственная, муниципальная и иные формы собственности (статьи 15 и 72); что вопросы владения, пользования и распоряжения природными ресурсами относятся к предметам совместного ведения Российской Федерации и Республики Алтай, регулирование которых осуществляется федеральными и республиканскими законами (часть вторая статьи 16). Вместе с тем положение части первой статьи 16 Конституции Республики Алтай о том, что природные ресурсы являются достоянием (собственностью) Республики Алтай, по существу, отождествляет понятия "достояние" и "собственность" и фактически признает исключительное право Республики Алтай на находящиеся в ее границах природные ресурсы. При этом в совокупности с положениями о провозглашении суверенитета Республики Алтай (статьи 4, 6, 77, 114 и 162), положение о достоянии (собственности) на природные ресурсы приобретает смысл закрепления первичного характера государственной собственности Республики Алтай, в том числе по отношению к федеральной собственности. Конституция Российской Федерации не содержит понятия "достояние". Однако в ней содержится близкое к нему понятие "основа жизни и деятельности народов, проживающих на соответствующей территории" (статья 9). В Конституции Республики Алтай говорится о том, что природные ресурсы являются национальным богатством ее народа, используются и охраняются как основа его жизни и деятельности (часть 1 статьи 16). Близость этих понятий была констатирована Конституционным Судом Российской Федерации в Постановлении от 9 января 1998 года по делу о проверке конституционности Лесного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Заявителем оспаривается конституционность положений части первой статьи 59 Конституции Республики Алтай о том, что родители или лица, их заменяющие, должны обеспечить получение детьми среднего (полного) общего образования. Такое положение, полагает заявитель, допускает возложение на родителей или заменяющих их лиц повышенного объема обязанности обеспечить получение детьми этого уровня образования и противоречит положениям статей 6 (части 2), 43 (части 4) и 64 Конституции Российской Федерации. Конституция Российской Федерации провозглашает Россию социальным государством, которое обеспечивает поддержку детства (статья 7); при этом детство находится под защитой государства (статья 38). С учетом Конвенции ООН о правах ребенка (статья 28) Конституция Российской Федерации возлагает на государство обязанность обеспечивать доступность для всех детей различных форм образования, в том числе среднего; гарантирует его бесплатность в государственных и муниципальных образовательных учреждениях и на предприятиях; определяет, что основное общее образование обязательно, а родители или лица, их заменяющие, обеспечивают получение детьми основного общего образования (части 2 и 4 статьи 43). Закон Российской Федерации "Об образовании" в редакции Федеральных законов от 13 января 1996 года и от 16 ноября 1997 года (статья 5), а также Федеральный закон "Об основных гарантиях прав ребенка в Российской Федерации" (статья 8) предусматривают, что государственный минимальный социальный стандарт включает в себя гарантирование среднего (полного) общего образования; родители ребенка (лица, их заменяющие) содействуют ему в осуществлении самостоятельных действий, направленных на реализацию его прав и законных интересов. При этом гражданин считается ребенком до достижения им 18 лет (совершеннолетия) (статья 1 Федерального закона "Об основных гарантиях прав ребенка в Российской Федерации"). Конституция Республики Алтай, по существу, воспроизводит положения Федерального закона "Об образовании" об общедоступности и бесплатности среднего (полного) общего образования, сохраняет обязательность получения основного общего образования (статья 44) и рассматривает обеспечение родителями или заменяющими их лицами получение детьми среднего (полного) общего образования как конституционный долг (часть первая статьи 59). Такой подход не противоречит конституционному принципу несения гражданами Российской Федерации равных обязанностей (часть 2 статьи 6) как меры должного поведения, направленных на реализацию целей социального государства, а также положению пункта "е" части 1 статьи 72 Конституции Российской Федерации о том, что общие вопросы образования находятся в совместном ведении Российской Федерации и ее субъектов. Следовательно, оспариваемое в запросе положение части первой статьи 59 Конституции Республики Алтай не противоречит Конституции Российской Федерации при условии, что долгу родителей или заменяющих их лиц содействовать (не препятствовать) получению ребенком среднего (полного) общего образования корреспондирует обязанность государства создать для этого необходимые условия. При этом недопустимы как привлечение родителей или заменяющих их лиц к ответственности в связи с невозможностью исполнить этот долг, если такие условия не созданы, так и принуждение детей по достижении ими совершеннолетия к получению среднего (полного) общего образования.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126 Конституции Республики Алтай Глава Республики,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запросе оспариваются положения статьи 154 Конституции Республики Алтай, согласно которым городской и районные суды Республики Алтай образуются и действуют в соответствии с федеральным законом и законом Республики Алтай. Это противоречит, как считает заявитель, части 3 статьи 128 Конституции Российской Федерации, согласно которой полномочия, порядок образования и деятельности федеральных судов устанавливаются федеральным конституционным законом. Конституция Российской Федерации относит к ведению Российской Федерации установление системы федеральных органов судебной власти (пункт "г" статьи 71), судоустройство (пункт "о" статьи 71) и предусматривает, что судебная система Российской Федерации устанавливается Конституцией Российской Федерации и федеральным конституционным законом (часть 3 статьи 118), а полномочия, порядок образования и деятельности федеральных судов устанавливаются федеральным конституционным законом (часть 3 статьи 128). Из этого следует, что конституционные нормы не только относят к ведению Российской Федерации определение действующей в ней судебной системы, но и предписывают обязательность ее установления федеральным конституционным законом, а не федеральным законом либо законом субъекта Российской Федерации. В Постановлении Конституционного Суда Российской Федерации от 1 февраля 1996 года по делу о проверке конституционности ряда положений Устава - Основного Закона Читинской области указано, что Конституция Российской Федерации устанавливает единую для всей Российской Федерации судебную систему. Данная правовая позиция подтверждена в определении Конституционного Суда Российской Федерации от 12 марта 1998 года по запросу высших должностных лиц ряда субъектов Российской Федерации о проверке конституционности некоторых положений Федерального конституционного закона "О судебной системе Российской Федерации". Статья 4 Федерального конституционного закона "О судебной системе Российской Федерации" устанавливает, что районные суды относятся к федеральным судам общей юрисдикции. При этом городские суды фактически приравнены к районным судам. Исходя из этого возложение статьей 154 Конституции Республики Алтай на федеральные суды обязанности действовать в соответствии с федеральным законом и законом Республики Алтай является вмешательством в полномочия Российской Федерации, предусмотренные статьями 71 (пункт "о") и 118 (часть 3) Конституции Российской Федерации. Конституция Российской Федерации предусматривает участие субъекта Российской Федерации лишь в решении кадровых вопросов судебных органов (пункт "л" части 1 статьи 72) при назначении на должность судей в порядке, установленном федеральными законами. Таким образом, положения статьи 154 Конституции Республики Алтай не соответствуют Конституции Российской Федерации, ее статьям 71 (пункты "г" и "о"), 118 (часть 3) и 128 (часть 3).</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Заявитель усматривает несоответствие статьям 10 и 77 (части 2) Конституции Российской Федерации положений пункта 9 статьи 118 Конституции Республики Алтай, закрепляющих, что Глава Республики Алтай,</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Заявитель просит проверить конституционность положений подпункта "и" пункта 1 статьи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предусматривающих возможность досрочного прекращения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случае его отзыва избирателями субъекта Российской Федерации, если такое положение предусмотрено его законодательством, а также положений статей 123 и 1231 Конституции Республики Алтай, закрепляющих возможность и основания для досрочного прекращения полномочий Главы Республики Алтай путем его отзыва избирателями в случаях утраты их доверия, грубого нарушения Конституции Российской Федерации, Конституции Республики Алтай, федеральных и республиканских законов. Он полагает, что данные положения противоречат статьям 10 и 77 (части 2) Конституции Российской Федерации. В соответствии со статьей 3 (часть 1) Конституции Российской Федерации носителем суверенитета и единственным источником власти в Российской Федерации является ее многонациональный народ. Исходя из смысла данной нормы, непосредственное осуществление народом своей власти следует рассматривать как первичное по отношению к осуществлению ее через представителя, в том числе избранного народом высшего должностного лица субъекта Российской Федерации. Учреждение федеральным законодателем института отзыва высшего выборного должностного лица субъекта Российской Федерации путем признания его одним из общих принципов организации органов исполнительной власти субъектов Российской Федерации не противоречит демократическим началам конституционного строя Российской Федерации. Отзыв как установленная федеральным законом и законом субъекта Российской Федерации форма контроля гражданами за деятельностью выборного должностного лица субъекта Российской Федерации не является пересмотром итогов выборов. Это мера конституционной ответственности, возможность наступления которой обусловлена правом народа на непосредственное осуществление власти. Народ (избиратели) субъекта Российской Федерации вправе не только избирать высшее должностное лицо на определенный срок, но и досрочно прекращать его полномочия посредством отзыва. Именно этой цели - неотъемлемому праву народа непосредственно осуществлять принадлежащую ему власть - служат положения подпункта "и" пункта 1 статьи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123 Конституции Республики Алтай, которые не ограничивают самостоятельное функционирование органов исполнительной власти и единство их системы, закрепленные статьями 10 и 77 (часть 2) Конституции Российской Федерации. Согласно пункту "н" части 1 статьи 72 Конституции Российской Федерации установление общих принципов организации системы органов государственной власти находится в совместном ведении Российской Федерации и ее субъектов. Следовательно, субъект Российской Федерации, обладая правом осуществлять нормативное регулирование в данной сфере, может в соответствии с федеральным законом самостоятельно определять и основания отзыва своего высшего выборного должностного лица. В этой связи оспариваемые положения статьи 1231 Конституции Республики Алтай, предусматривающие основания отзыва Главы Республики Алтай, не затрагивают конституционных гарантий самостоятельности органов исполнительной власти Республики Алтай и не противоречат статьям 10 и 77 (часть 2) Конституции Российской Федерации. Вместе с тем должно быть исключено произвольное толкование оснований отзыва и обеспечены соответствующие гарантии Главы Республики Алтай, его права и законные интересы, а также устранены правовые условия для злоупотребления отзывом субъектами его инициирования и применения. Это надлежит сделать республиканскому законодателю. Однако Закон Республики Алтай от 2 июня 1999 года "О порядке отзыва Главы Республики Алтай, Председателя Правительства Республики Алтай" не был оспорен заявителем и Конституционным Судом Российской Федерации не рассматривался.</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пункту 1 статьи 24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законодательный (представительный) орган государственной власти субъекта Российской Федерации может принимать участие в формировании высшего исполнительного органа государственной власти субъекта Российской Федерации, в утверждении и согласовании назначения на должность отдельных должностных лиц высшего исполнительного органа государственной власти субъекта Российской Федерации, а также в согласовании назначения на должность руководителей территориальных органов федеральных органов исполнительной власти в случаях, предусмотренных федеральным законом. Из запроса следует, что заявитель просит проверить конституционность положения об участии законодательного (представительного) органа государственной власти субъекта Российской Федерации в согласовании назначения на должность только руководителей территориальных органов федеральных органов исполнительной власти и признать его не соответствующим статьям 10 и 78 (часть 1) Конституции Российской Федерации. Согласно Конституции Российской Федерации вопросы установления системы, порядка организации и деятельности, формирования федеральных органов государственной власти находятся в ведении Российской Федерации (пункт "г" статьи 71). Федеральные органы государственной власти для осуществления своих полномочий могут создавать свои территориальные органы и назначать соответствующих должностных лиц (часть 1 статьи 78).</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соответствии с частью второй статьи 87 Федерального конституционного закона "О Конституционном Суде Российской Федерации" все положения нормативных актов Республики Алтай, которые основаны на признанных настоящим Постановлением не соответствующими Конституции Российской Федерации положениях Конституции Республики Алтай и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а также положения всех других нормативных актов в Российской Федерации, воспроизводящие или содержащие такие же положения, какие настоящим Постановлением признаны не соответствующими Конституции Российской Федерации, не могут применяться судами, другими органами и должностными лицами и подлежат отмене.</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а также официальных изданиях органов государственной власти Республики Алтай.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