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Казаряна Вардгеса Арташовича на нарушение его конституционных прав статьей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В.А.Казаряна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Казаряна Вардгеса Арташовича,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