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33340 Налогового кодекса Российской Федерации в связи с жалобой общества с ограниченной ответственностью «Встреча»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С.П.Маврина, Н.В.Мельникова, Ю.Д.Рудкина, О.С.Хохряковой, В.Г.Ярославцева, с участием представителей ООО «Встреча» – адвокатов С.В.Кобрянова и В.И.Старченко,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33340 Налогового кодекса Российской Федерации. 2 Поводом к рассмотрению дела явилась жалоба ООО «Встреча».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К.В.Арановского,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Министерства финансов Российской Федерации – С.С.Котовича, от Федеральной службы по регулированию алкогольного рынка – Л.И.Шевчука,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33340 «Основания и порядок возврата или зачета государственной пошлины» Налогового кодекса Российской Федерации уплаченная государственная пошлина подлежит возврату частично или полностью в случае: уплаты государственной пошлины в большем размере, чем это предусмотрено главой 253 данного Кодекса; 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прекращения производства по делу или оставления заявления без рассмотрения судом общей юрисдикции или арбитражным судом; 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 отказа в выдаче паспорта гражданина Российской Федерации для выезда из Российской Федерации и въезда в Российскую Федерацию, удостоверяющего в случаях, предусмотренных законодательством, личность 3 гражданина Российской Федерации за пределами территории Российской Федерации и на территории Российской Федерации, проездного документа беженца; направления заявителю уведомления о принятии его заявления об отзыве заявки на государственную регистрацию программы для ЭВМ, базы данных и топологии интегральной микросхемы до даты регистрации (в отношении государственной пошлины, предусмотренной пунктом 1 статьи 33030 данного Кодекса). Конституционность пункта 1 статьи 33340 Налогового кодекса Российской Федерации оспаривает ООО «Встреча», которому Комитет Ставропольского края по пищевой и перерабатывающей промышленности, торговле и лицензированию отказал в предоставлении лицензии на розничную продажу алкогольной продукции (приказ от 24 февраля 2011 года). Не подвергая сомнению правомерность самого отказа в предоставлении лицензии, ООО «Встреча» потребовало возврата уплаченной им, как того требует абзац девятнадцатый подпункта 94 пункта 1 статьи 33333 данного Кодекса, государственной пошлины в размере 40 000 рублей, в чем ему также было отказано. Признавая решением от 2 сентября 2011 года отказ в возврате государственной пошлины незаконным, Арбитражный суд Ставропольского края исходил, в частности, из того, что юридически значимым действием, за совершение которого она взимается, является само предоставление лицензии и что отсутствие отказа в выдаче лицензии среди перечисленных в статье 33340 Налогового кодекса Российской Федерации оснований, при наличии которых ранее уплаченная пошлина не возвращается, предполагает необходимость ее возврата. Шестнадцатый арбитражный апелляционный суд, рассмотрев апелляционную жалобу Комитета Ставропольского края по пищевой и перерабатывающей промышленности, торговле и лицензированию, решение суда первой инстанции отменил, указав в постановлении от 28 ноября 2011 года, что государственной пошлиной оплачивается заявление 4 на получение лицензии на розничную продажу алкогольной продукции, а юридически значимое действие лицензирующего органа включает в себя прием, регистрацию, экспертизу представленных соискателем документов, обследование занимаемых им производственных помещений, составление акта и принятие соответствующего решения (о выдаче лицензии или об отказе в ее выдаче) и что ни в статье 33340 Налогового кодекса Российской Федерации, ни в Федеральном законе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отказ в выдаче лицензии не предусмотрен в качестве основания для возврата государственной пошлины. Постановлением Федерального арбитражного суда Северо-Кавказского округа от 31 января 2012 года постановление Шестнадцатого арбитражного апелляционного суда оставлено без изменения, а кассационная жалоба ООО «Встреча» – без удовлетворения. Определением коллегии судей Высшего Арбитражного Суда Российской Федерации от 29 марта 2012 года в передаче дела в Президиум Высшего Арбитражного Суда Российской Федерации для пересмотра в порядке надзора постановлений судов апелляционной и кассационной инстанций заявителю также отказано.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Федеральный законодатель, к компетенции которого в силу названных конституционных положений относится нормативно-правовое регулирование в сфере федеральных налогов и сборов, обладает достаточно широкой дискрецией в выборе конкретных направлений и содержания налоговой политики. Однако, осуществляя соответствующее правовое регулирование, он связан требованиями Конституции Российской Федерации, прежде всего обязывающими Российскую Федерацию как демократическое правовое государство признавать, защищать и соблюдать права и свободы человека и 6 гражданина, что, в частности, нашло отражение в Налоговом кодексе Российской Федерации, согласно пункту 3 статьи 3 которого недопустимы налоги и сборы, препятствующие реализации гражданами своих конституционных прав. Налоговый кодекс Российской Федерации определяет сбор как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(пункт 2 статьи 8), и относит к федеральным сборам государственную пошлину (пункт 10 статьи 13), которая взимается с организаций и физических лиц при их обращении в уполномоченные государственные органы, органы местного самоуправления, иные органы и (или) к должностным лицам за совершением в отношении этих организаций и физических лиц юридически значимых действий, предусмотренных главой 253 данного Кодекса, за исключением действий, совершаемых консульскими учреждениями Российской Федерации (пункт 1 статьи 33316). Как следует из правовых позиций Конституционного Суда Российской Федерации, сборы, как и налоги, – это конституционно допустимый платеж публичного характера, уплачиваемый в бюджет в силу обязанности, установленной законом; государственная пошлина, будучи законно установленным сбором, является единственным и достаточным платежом за совершение уполномоченным органом соответствующих юридически значимых действий и в отличие от налога обладает свойством индивидуальной возмездности (Постановление от 28 февраля 2006 года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статьи 57 Конституции Российской Федерации в системной связи с ее статьями 1 (часть 1), 19 (части 1 и 2) и 55, в Российской Федерации как правовом государстве законы о налогах и сборах должны содержать четкие и понятные нормы. Конкретизируя вытекающий из приведенных положений Конституции Российской Федерации принцип определенности налоговых норм, Налоговый кодекс Российской Федерации закрепляет в пункте 6 статьи 3, что акты законодательства о налогах и сборах должны быть сформулированы таким образом, чтобы каждый точно знал, какие налоги (сборы), когда и в каком порядке он должен платить. Формальная определенность налоговых норм предполагает их достаточную точность, чем обеспечивается их правильное понимание и применение. Как неоднократно указывал В соответствии с правовой позицией Конституционного Суда Российской Федерации, выраженной в постановлениях от 18 февраля 1997 года Таким образом, пункт 1 статьи 33340 Налогового кодекса Российской Федерации как по своему буквальному смыслу, так и во взаимосвязи с абзацем девятнадцатым подпункта 94 пункта 1 статьи 33333 данного Кодекса не предполагает возврата уплаченной государственной пошлины в случае отказа в предоставлении лицензии на розничную продажу алкогольной продукции. Данное правовое регулирование не выходит за пределы предоставленных федеральному законодателю дискреционных полномочий. Некоторая же неточность юридико-технического характера, допущенная им в подпункте 94 пункта 1 статьи 33333 Налогового кодекса Российской Федерации в части формулировки видов юридически значимых действий, в связи с совершением которых взимается государственная пошлина за предоставление лицензии на розничную продажу алкогольной продукции, не дает оснований для вывода о неопределенности налогового регулирования и, следовательно, о несоблюдении принципов налогового законодательства в правовом государстве, как они закреплены в Конституции Российской Федерации, а также о нарушении принципа равенства всех перед законом и судом (статья 19, часть 1, Конституции Российской Федерации). Отсутствие неопределенности в этом вопросе подтверждается и правоприменительной практикой, сформированной на уровне федеральных арбитражных судов округов, которые также исходят из того, что в случае 11 отказа в предоставлении лицензии на розничную продажу алкогольной продукции уплаченная государственная пошлина возврату не подлежит (постановления Федерального арбитражного суда Московского округа от 12 августа 2011 года по делу № А40-117197/10-2-539, от 31 октября 2012 года по делу № А40-30041/12-140-144 и от 16 января 2013 года по делу № А40- 67681/12-121-640, постановление Федерального арбитражного суда Северо- Кавказского округа от 31 января 2012 года по делу № А63-4954/2011, постановление Федерального арбитражного суда Северо-Западного округа от 13 августа 2012 года по делу № А56-61134/2011).</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свобода экономической деятельности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Данное конституционное право не является абсолютным и потому может быть ограничено федеральным законодателем, который, реализуя свои полномочия по регулированию предпринимательской деятельности, определяет порядок и условия ее осуществления исходя из специфики производства и оборота тех или иных видов продукции как объектов гражданских прав и в соответствии с закрепленными Конституцией Российской Федерации критериями, допускающими возможность ограничения прав и свобод человека и гражданина только федеральным законом и только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а возможность ограничения перемещения товаров и услуг – если это необходимо для обеспечения безопасности, защиты жизни и здоровья людей, охраны природы и культурных ценностей (статья 74, часть 2). По смыслу статьи 57 Конституции Российской Федерации во взаимосвязи с ее статьями 1 (часть 1), 2, 7 (часть 1), 71 (пункт «з») и 75 (часть 12 3), конституционное предназначение налогов и сборов прежде всего состоит в создании финансовой основы осуществления конституционных функций государственной власти. Это, однако, не означает, что при их установлении должны преследоваться исключительно фискальные цели, – федеральный законодатель в рамках предоставленной ему дискреции вправе использовать налоговое регулирование в качестве инструмента влияния на порядок и условия осуществления предпринимательской деятельности, в том числе для уменьшения экономических стимулов в отношении оборота отдельных видов товаров, работ и услуг в целях защиты нравственности, жизни, здоровья, прав и законных интересов других лиц и иных охраняемых Конституцией Российской Федерации ценностей. Как указал Конституционный Суд Российской Федерации в Постановлении от 12 ноября 2003 года Специальные требования к розничной продаже алкогольной продукции предусмотрены статьей 16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включают, в частности, требования к минимальному размеру оплаченного уставного капитала (уставного фонда) и к наличию у заявителя стационарных торговых объектов и складских помещений определенной площади в собственности, хозяйственном ведении, оперативном управлении или в аренде, срок которой определен договором и составляет один год и более. С этими требованиями коррелирует перечень документов, необходимых для предоставления лицензии на розничную продажу алкогольной продукции, который определен пунктом 32 статьи 19 названного Федерального закона и который, как следует из ее пункта 33, является исчерпывающим: для получения лицензии на розничную продажу алкогольной продукции заявитель представляет в лицензирующий орган заявление о выдаче лицензии, копии учредительных документов, копию документа о государственной регистрации организации – юридического лица, копию документа о постановке организации на учет в налоговом органе, копию 14 документа об уплате государственной пошлины за предоставление лицензии; документы, подтверждающие наличие у заявителя оплаченного уставного капитала (уставного фонда) с учетом установленных требований к его размеру, а также стационарных торговых объектов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Согласно пункту 9 той же статьи в выдаче лицензии на розничную продажу алкогольной продукции может быть отказано в связи с выявлением в представленных документах недостоверной, искаженной или неполной информации, с наличием у заявителя на дату поступления в лицензирующий орган заявления о выдаче лицензии задолженности по уплате налогов, сборов, а также пеней и штрафов за нарушение законодательства Российской Федерации о налогах и сборах, в связи с несоответствием заявителя лицензионным требованиям, установленным в соответствии с Федеральным законом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с его статьей 16. Приведенные законоположения – исходя из презумпции их конституционности, которая не подвергается сомнению, в частности, и заявителем по настоящему делу, – с достаточной степенью определенности устанавливают требования, выполнение которых соискателем лицензии на розничную продажу алкогольной продукции обусловливает получение такой лицензии и, следовательно, не допускает административного усмотрения при решении вопроса о ее выдаче. Не предоставляя, таким образом, лицензирующим органам права руководствоваться соображениями целесообразности, названный Федеральный закон в качестве дополнительной гарантии от произвольного решения этого вопроса предусматривает, что отказ в выдаче лицензии с указанием причин направляется соискателю в письменной форме (пункт 8 статьи 19) 15 и может быть обжалован им в лицензирующий орган и (или) в суд (статья 22). Соответственно, предполагается возможность самостоятельной, до подачи документов в лицензирующий орган, оценки соискателем лицензии того, отвечают ли условия его предполагаемой деятельности лицензионным требованиям, а в случае несогласия с отказом в выдаче лицензии – возможность обжалования решения лицензирующего органа. Возложение на него как субъекта предпринимательской деятельности связанных с недостаточной готовностью к ее осуществлению рисков, в том числе финансовых, отвечает критерию конституционной соразмерности, а невозврат государственной пошлины в случае отказа в предоставлении лицензии, будучи направленным помимо прочего на защиту нравственности и здоровья, других затрагиваемых деятельностью по розничной продаже алкогольной продукции конституционно значимых ценностей, является допустимым элементом регулирования рынка алкогольной продукции и, следовательно, не может рассматриваться как несоразмерное ограничение гарантированных статьями 34 (часть 1) и 35 (часть 1) Конституции Российской Федерации свободы предпринимательской деятельности и права собственности.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 1 статьи 33340 Налогового кодекса Российской Федерации не противоречит Конституции Российской Федерации, поскольку установленное им правовое регулирование, предполагающее отказ в возврате государственной пошлины за предоставление лицензии на розничную продажу алкогольной продукции, если в предоставлении такой лицензии было отказано, по своему конституционно-правовому смыслу во взаимосвязи с другими положениями данного Кодекса и законодательством, регулирующим производство и оборот алкогольной продукции, не допускает – при выполнении соискателем лицензии условий, необходимых для осуществления указанной деятельности, – принятие лицензирующим органом произвольного решения по данному вопросу, позволяет соискателю лицензии самостоятельно, до подачи в 16 лицензирующий орган необходимых документов оценить соответствие отраженных в них данных требованиям, предъявляемым к розничной продаже алкогольной продукции, а в случае необоснованного отказа в ее предоставлении – обжаловать его в лицензирующий орган либо в суд.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Лицензирующий орган не вернул заявителю государственную пошлину, которую тот платил за предоставление лицензии на розничную продажу алкогольной продукции, притом что лицензию эту ему не предоставили. Суды (кроме первой инстанции) не посчитали такое денежное удержание нарушением его прав, поскольку пункт 1 статьи 33340 Налогового кодекса Российской Федерации не предусматривает на этот случай возврата пошлины.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Обязывая каждого платить не любые, а лишь законно установленные налоги и сборы, статья 57 Конституции Российской Федерации тем самым каждого оставляет свободным от формально незаконных денежных изъятий и, кроме того, ограждает от законодательства, обременяющего платежами вопреки конституционным установлениям. Денежное изъятие в бюджет должно быть, во-первых, предусмотрено законом, а во-вторых, такому закону положено иметь конституционно состоятельные основания.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социально-экономической состоятельности, материальной справедливости статья 57 Конституции Российской Федерации предполагает и формальную определенность закона о налогах и сборах. Согласно Налоговому кодексу Российской Федерации сбор представляет собой обязательный взнос, уплатой которого обусловлено совершение органами публичной власти, должностными лицами юридически значимых действий в отношении плательщика, в том числе предоставление прав и разрешений (лицензий) (пункт 2 статьи 8). К федеральным сборам данный Кодекс относит и государственную пошлину (пункт 10 статьи 13). Положения пункта 3 статьи 17 того же Кодекса обязывают определить в законе плательщиков сборов и элементы обложения применительно к их видам. К элементам обложения пошлиной относятся обстоятельства, с которыми закон формально связывает ее уплату. Среди них Кодекс называет факт обращения лиц за совершением в их отношении юридически значимых действий к уполномоченным на то органам публичной власти и должностным лицам (пункт 1 статьи 33316); время уплаты, которое предусмотрено по общему правилу как предварительный платеж (пункт 1 статьи 33318), а также формальные основания взимания и, стало быть, удержания пошлины в бюджет – совершение предусмотренных законом юридически значимых действий (пункт 2 статьи 8, пункт 1 статьи 33316). Если эти действия в предписанном законом содержании не состоялись или уполномоченные субъекты не приступили к их выполнению, основания к уплате отпадают, а внесенный платеж нельзя с ними формально связать. В этой связи подпункт 4 пункта 1 статьи 33340 Налогового кодекса Российской Федерации и предусматривает, в частности, возврат уплаченной пошлины, если плательщик откажется от совершения юридически значимого действия до обращения к уполномоченным субъектам. Совершение юридически значимых действий может быть установлено законом в качестве формального основания уплаты сбора как за само выполнение действий, скажем, за рассмотрение заявлений, так и за 31 предоставление испрошенных прав, разрешений, т. е. связано с условием наступления предусмотренных законом последствий. Что касается пошлины за действия, связанные с лицензированием, то ее уплату положения подпунктов 92–95 пункта 1 статьи 33333 Налогового кодекса Российской Федерации вменяют не иначе как за предоставление (в подпункте 110 – выдачу) лицензии. Уплату пошлины именно за предоставление лицензий (продление срока, переоформление) предусматривает и пункт 18 статьи 19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Федеральный закон «О лицензировании отдельных видов деятельности» тоже предписывает платить пошлину за предоставление лицензии (пункт 1 статьи 10). Законное (формальное) основание уплаты пошлины связано с порядком, включая время, ее уплаты, который, однако, не заменяет и не отменяет ее оснований. Так, предписывая предварительный платеж, закон допускает в некоторых случаях отсрочку (рассрочку) в уплате пошлин, из чего следует, что само по себе время платежа не определяет наступления или отсутствия названных оснований. Следовательно, состоявшийся согласно подпункту 6 пункта 1 статьи 33318 Налогового кодекса Российской Федерации платеж пошлины еще не означает, что с ее уплатой действительно наступили или непременно наступят обстоятельства, составляющие законное основание этого сбора. В отсутствие же формального основания удерживать платеж нельзя, если иные последствия не предусмотрены законом, изданным в пределах конституционно допустимой законодательной дискреции. Иное нарушало бы, в частности, признаваемые статьями 34 (часть 1) и 35 (части 1 и 2) Конституции Российской Федерации права на свободное использование своих способностей, имущества для предпринимательской и иной не запрещенной законом экономической деятельности, иметь имущество в собственности, владеть, пользоваться и распоряжаться им, а равно 32 предписания об уплате лишь тех налогов и сборов, которые установлены законно (статья 57). Однако, взятые вместе, пункты 1 и 2 статьи 33340 Налогового кодекса Российской Федерации, не запрещая возврат государственной пошлины при отказе в предоставлении лицензии, не предписывают его в этом случае, создавая в налоговом законе противоречие и формальную неопределенность. Освобождение от фискальных платежей, как это следует из Постановления Конституционного Суда Российской Федерации от 22 июня 2009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Судя по всему, своей неконституционностью оспариваемые правила изначально обязаны ошибкам при выполнении обширных кодификационных работ с консолидацией разрозненной массы законодательных актов. Налоговый кодекс Российской Федерации, сохраняя нетронутыми правила возврата пошлин, получил не согласованные с ними новые виды и новые основания их уплаты. Подпункт 94 в пункте 1 статьи 33333 Налогового кодекса Российской Федерации появился, когда она была изложена в новой редакции Федеральным законом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При внесении в Государственную Думу подпункт проекта о размерах соответствующих пошлин был изложен так же, в основном, как в отменяемом законе о сборах за производство и оборот алкоголя и в действующей редакции Налогового кодекса Российской Федерации (с другим номером – 731; размеры пошлин – вдвое меньше; не было пошлины за розничную продажу). Пояснительная записка к законопроекту прямо сообщала о том, что вместо пошлины за рассмотрение заявлений о предоставлении лицензий вводится пошлина за само предоставление лицензий. Это законодательное решение было принято, и его нельзя 34 понимать иначе, как отказ от взимания пошлин (любых) за рассмотрения заявления о выдаче лицензии с установлением единственного основания их уплаты – за предоставление лицензии. Прежде Налоговый кодекс Российской Федерации в ряде подпунктов пункта 1 статьи 33333 устанавливал разные размеры пошлин по двум основаниям – за рассмотрение заявления о предоставлении лицензии и отдельно за само предоставление лицензии. В частности, подпункт 71 пункта 1 статьи 33333 Налогового кодекса Российской Федерации предусматривал за рассмотрение заявления о выдаче лицензии (кроме отдельных случаев лицензирования) уплату 300 рублей пошлины до подачи заявления и последующую уплату 1000 рублей за предоставление лицензии. Вышеназванные изменения ввели в Кодекс пошлины за предоставление лицензий на многие виды деятельности, заменив собой прежние двухэтапные лицензионные платежи, которые раньше были предусмотрены отмененными или измененными законодательными актами. Плату за рассмотрение заявлений отдельно от платы за выдачу лицензий предусматривали, например: - пункт 37 Положения о лицензировании деятельности в области использования атомной энергии (утверждено постановлением Правительства от 14 июля 1997 года № 865). Подпункт «з» пункта 11 Положения обязывал представить вместе с заявлением документ, подтверждающий «оплату рассмотрения заявления», а пункт 25 допускал выдачу оформленной лицензии по представлении документа, подтверждающего оплату ее выдачи; - подпункт «е» пункта 5 Положения о лицензировании деятельности предприятий, учреждений и организаций по проведению работ, связанных с использованием сведений, составляющих государственную тайну (утверждено постановлением Правительства от 15 апреля 1995 года № 333), предписывал вместе с заявлением представить документ об оплате его рассмотрения и отдельно предусматривал плату за выдачу лицензии; 35 - пункты 3, 4, 7 и 13 Положения о лицензировании деятельности биржевых посредников и биржевых брокеров, совершающих товарные фьючерсные и опционные сделки в биржевой торговле (утверждено постановлением Правительства от 9 октября 1995 года № 981); - подпункт «е» пункта 9, пункт 16 Порядка лицензирования отдельных видов профессиональной деятельности на рынке ценных бумаг Российской Федерации (утвержден постановлением Федеральной комиссии по рынку ценных бумаг от 15 августа 2000 года № 10); - пункты 2.1.6, 4.10 и 6.9.3 Порядка лицензирования видов профессиональной деятельности на рынке ценных бумаг (утвержден Приказом Федеральной службы по финансовым рынкам 16 марта 2005 года № 05-3/пз-н); - пункт 5 Положения о лицензировании деятельности негосударственных пенсионных фондов и компаний по управлению активами негосударственных пенсионных фондов (утверждено постановлением Правительства от 7 августа 1995 года № 792); - Положения о лицензировании деятельности специализированных депозитариев инвестиционных фондов и паевых инвестиционных фондов (утверждены постановлениями Правительства от 31 марта 2001 года № 254 и от 5 июня 2002 года № 384). Закон от 8 августа 2001 года № 128-ФЗ «О лицензировании отдельных видов деятельности» и сам Налоговый кодекс Российской Федерации в редакции до вышеназванных изменений предусматривали уплату двух лицензионных сборов или пошлин: за рассмотрение заявления о предоставлении лицензии и за ее предоставление (обычно по более высокой ставке). Только закон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отчасти перемещенный в Налоговый кодекс Российской Федерации и отмененный в его другой части, предусматривал единый сбор, с тем, однако, что в случае отказа в 36 предоставлении лицензии этот сбор подлежал возврату соискателю за вычетом тысячи рублей, удержание которых было вполне оправдано расходами на рассмотрение заявления о выдаче лицензии. Иначе говоря, все прежнее законодательство о плате (сборах, пошлинах) за предоставление лицензий исключало конфискационные удержания в случае отказа соискателю в лицензии, потому что и уплата, и удержание уплаченных сборов за предоставление (выдачу) лицензий были возможны лишь при том условии, что принято положительное решение выдать лицензию. В материалах дела ничто не сообщает о том, что это справедливое общее правило принципиально изменилось на противоположное; ничто не доказывает законодательных намерений внести такое изменение. Можно обсуждать административно-финансовую целесообразность отказа от обособленного взимания (удержания) сборов за рассмотрение лицензионных заявлений, но нельзя сомневаться в правах законодательной власти принять такое решение. Очевидно, что по недосмотру в ходе законодательных работ оставили без поправок положения оспариваемой статьи Налогового кодекса Российской Федерации. Эта оплошность оставалась до времени без громких последствий, а затем ее заметили, но не для того, чтобы исправить закон или фискально-лицензионную практику, а чтобы неконституционно использовать ее как неожиданно доставшееся средство конфискации.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Часть доводов Постановления от 23 мая 2013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