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удовлетворении ходатайства граждан Андронова Алексея Викторовича, Андроновой Ольги Олеговны и других о разъяснении Постановления Конституционного Суда Российской Федерации от 22 апреля 2013 года № 8-П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вопрос о возможности принятия ходатайства граждан А.В.Андронова, О.О.Андроновой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вынесенного им решения дается лишь по тем требующим дополнительного истолкования вопросам, которые были предметом рассмотрения в судебном заседании; ходатайство о даче такого разъяснения не подлежит удовлетворению, если поставленные в нем вопросы не требуют какого-либо дополнительного истолкования решения по существу. Постановлением от 22 апреля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 Андронова Алексея Викторовича, Андроновой Ольги Олеговны, Белякова Владимира Геннадьевича, Давыдова Андрея Владимировича, Николаевой Аллы Георгиевны, Николаевой Татьяны Алексеевны и Сизенова Евгения Петровича о разъяснении Постановления Конституционного Суда Российской Федерации от 22 апреля 2013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