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36-П/2021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июля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абзаца пятого пункта 6 статьи 21325 Федерального закона «О несостоятельности (банкротстве)» в связи с жалобой гражданина П.Л.Чепкасова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Ю.Д.Рудкина, В.Г.Ярославцева,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абзаца пятого пункта 6 статьи 21325 Федерального закона «О несостоятельности (банкротстве)». Поводом к рассмотрению дела явилась жалоба гражданина П.Л.Чепкасова. Основанием к рассмотрению дела явилась обнаружившаяся 2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Г.А.Гаджиева,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абзацу пятому пункта 6 статьи 21325 Федерального закона от 26 октября 2002 года № 127-ФЗ «О несостоятельности (банкротстве)» финансовый управляющий в ходе реализации имущества гражданина от имени гражданина ведет в судах дела, касающиеся имущественных прав гражданина, в том числе об истребовании или о передаче имущества гражданина либо в пользу гражданина, о взыскании задолженности третьих лиц перед гражданином; гражданин также вправе лично участвовать в таких делах. Оспаривающий конституционность приведенной нормы гражданин П.Л.Чепкасов обратился в Арбитражный суд Пермского края с заявлением об устранении разногласий между ним и конкурсным управляющим ООО «ДорСервисПермь» относительно включения в реестр требований кредиторов его требования по выплате задолженности по заработной плате в размере 1 848 750 руб. При этом конкурсный управляющий, выразив несогласие с заявителем, указал на отсутствие достаточных доказательств, подтверждающих наличие задолженности общества перед П.Л.Чепкасовым именно в этом размере. Арбитражный суд, прекращая производство по данному заявлению, пришел к выводу, что имеет место трудовой спор, который не подлежит рассмотрению в арбитражном суде ввиду его неподведомственности (определение от 6 сентября 2019 года). В связи с этим П.Л.Чепкасов обратился в суд общей юрисдикции с исковым заявлением к ООО «ДорСервисПермь» (в лице конкурсного управляющего) о взыскании задолженности по заработной плате, процентов 3 за задержку ее выплаты и о компенсации морального вреда. При этом третьим лицом – финансовым управляющим П.Л.Чепкасова было заявлено ходатайство об оставлении иска без рассмотрения. Добрянский районный суд Пермского края, со ссылкой на статью 21325 Федерального закона «О несостоятельности (банкротстве)» оставляя исковое заявление без рассмотрения, указал, что П.Л.Чепкасов признан несостоятельным (банкротом), денежные средства, подлежащие уплате в счет погашения обязательств перед ним, подлежат включению в конкурсную массу должника, поэтому он не является надлежащим субъектом, управомоченным на подписание и подачу искового заявления (определение от 20 декабря 2019 года). Апелляционным определением судебной коллегии по гражданским делам Пермского краевого суда от 26 февраля 2020 года определение суда первой инстанции оставлено без изменения, а частная жалоба заявителя – без удовлетворения. Седьмой кассационный суд общей юрисдикции, оставляя определения судов нижестоящих инстанций без изменения, а кассационную жалобу П.Л.Чепкасова – без удовлетворения, также счел, что с момента признания гражданина банкротом дела, касающиеся его имущественных прав, ведет финансовый управляющий, а гражданин вправе лишь принимать участие в таких делах; соответственно, полномочием по подписанию искового заявления и его предъявлению в суд в данном случае обладал финансовый управляющий либо его представитель (определение от 23 июля 2020 года). Определением судьи Верховного Суда Российской Федерации от 19 ноября 2020 года в передаче кассационной жалобы заявителя для рассмотрения в судебном заседании Судебной коллегии по гражданским делам Верховного Суда Российской Федерации отказано. По мнению П.Л.Чепкасова, оспариваемое законоположение, примененное судами в деле с его участием, противоречит статьям 6 (часть 2), 7 (часть 2), 37 (части 1 и 2) и 46 (часть 1) Конституции Российской Федерации, поскольку лишает гражданина, признанного несостоятельным 4 (банкротом), государственной защиты его прав и свобод посредством самостоятельного обращения в суд за разрешением спора, связанного с невыплатой ему заработной платы. Таким образом, с учетом предписаний статей 74, 96 и 97 Федерального конституционного закона «О Конституционном Суде Российской Федерации» предметом рассмотрения по настоящему делу является абзац пятый пункта 6 статьи 21325 Федерального закона «О несостоятельности (банкротстве)», на основании которого судом разрешается вопрос о праве гражданина, признанного в установленном порядке несостоятельным (банкротом), самостоятельно от своего имени обращаться в суд с исками о взыскании задолженности перед ним по заработной плате.</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в числе основополагающих прав и свобод личности называет право на свободное использование своих способностей и имущества для предпринимательской и иной не запрещенной законом экономической деятельности, а также гарантирует, что право частной собственности охраняется законом (статья 34, часть 1; статья 35, часть 1). Развивающий приведенные конституционные положения Гражданский кодекс Российской Федерации в числе основных начал гражданского законодательства закрепляет принципы свободы договора (в пределах, установленных законодательством) и недопустимости произвольного вмешательства кого-либо в частные дела (пункт 1 статьи 1). При этом одним из случаев правомерного ограничения указанных имущественных прав и отдельных правомочий, их составляющих, в конституционно-значимых целях защиты прав и законных интересов других лиц (статья 17, часть 3; статья 55, часть 3, Конституции Российской Федерации) является институт несостоятельности (банкротства). Каждому гарантируется судебная защита его прав и свобод (статья 46, часть 1, Конституции Российской Федерации). Конституционные гарантии охраны экономической свободы и частной собственности, включая их судебную защиту, распространяются как на сферу гражданско-правовых отношений, так и на отношения государства и личности в публично-правовой сфере (постановления Конституционного Суда Российской Федерации от 20 мая 1997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пункту 5 статьи 21325 Федерального закона «О несостоятельности (банкротстве)» с даты признания гражданина банкротом все права в отношении имущества, составляющего конкурсную массу, в том числе на распоряжение им, осуществляются только финансовым управляющим от имени гражданина и не могут осуществляться гражданином 7 лично (абзац второй). Данное положение представляет собой ограничение правомочий собственника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(пункт 2 статьи 209 ГК Российской Федерации). Неизбежным следствием такого ограничения является и ограничение процессуальных прав такого лица по делам, касающимся его имущественных прав, включая право на обращение в суд. Так, в соответствии с абзацем пятым пункта 6 статьи 21325 Федерального закона «О несостоятельности (банкротстве)» финансовый управляющий в ходе реализации имущества гражданина от имени гражданина, в числе прочего, ведет в судах дела, касающиеся имущественных прав гражданина, в том числе об истребовании или о передаче имущества гражданина либо в пользу гражданина, о взыскании задолженности третьих лиц перед гражданином; гражданин также вправе лично участвовать в таких делах. Исходя из толкования данного положения в системном единстве с нормами гражданского процессуального законодательства должник вправе лично участвовать в делах, по которым финансовый управляющий выступает от его имени, в том числе обжаловать соответствующие судебные акты (пункт 38 постановления Пленума Верховного Суда Российской Федерации от 13 октября 2015 года № 45 «О некоторых вопросах, связанных с введением в действие процедур, применяемых в делах о несостоятельности (банкротстве) граждан»). При этом предполагается, что финансовый управляющий реализует свое право на обращение в суд с иском о взыскании задолженности третьих лиц перед гражданином-банкротом не произвольно, а лишь по результатам всесторонней оценки имеющихся доказательств такой задолженности, ее размера и вероятности успешного ее взыскания, сопоставляя ожидаемую выгоду от обращения в суд с издержками на участие в судебном процессе. Если же в силу законодательного регулирования обращение в суд с 8 конкретным видом иска о взыскании задолженности не должно повлечь издержек, критерием принятия финансовым управляющим решения об обращении в суд или о воздержании от этого действия должно являться соотнесение такого обращения с целями удовлетворения требований кредиторов и освобождения гражданина от долгов. Федеральным законом «О несостоятельности (банкротстве)» закреплено, что реализация имущества гражданина – реабилитационная процедура, применяемая в деле о банкротстве к признанному банкротом гражданину в целях соразмерного удовлетворения требований кредиторов и освобождения гражданина от долгов (статья 2). Согласно пункту 1 статьи 21325 названного Федерального закона все имущество гражданина, имеющееся на дату принятия решения арбитражного суда о признании гражданина банкротом и введении реализации имущества гражданина и выявленное или приобретенное после даты принятия указанного решения, составляет конкурсную массу, за исключением имущества, определенного пунктом 3 данной статьи. Следовательно, с этого момента как наличное имущество должника (включая денежные средства и иные вещи), так и различные имущественные права, в том числе обязательственные (права требования), представляют собою единый имущественный комплекс, служащий цели справедливого удовлетворения интересов кредиторов несостоятельного должника. При этом, как указано в пункте 1 постановления Пленума Верховного Суда Российской Федерации от 25 декабря 2018 года № 48 «О некоторых вопросах, связанных с особенностями формирования и распределения конкурсной массы в делах о банкротстве граждан», в конкурсную массу гражданина включается в том числе заработная плата и иные доходы должника. Однако в силу пункта 3 статьи 21325 названного Федерального закона из конкурсной массы исключается имущество, на которое не может быть обращено взыскание в соответствии с гражданским процессуальным законодательством. 9 Таким образом, с учетом положений статьи 446 ГПК Российской Федерации из конкурсной массы, в частности, исключаются деньги на общую сумму не менее установленной величины прожиточного минимума самого гражданина-должника и лиц, находящихся на его иждивении. Кроме того, в конкурсную массу не включаются получаемые должником выплаты, предназначенные для содержания иных лиц (например, алименты на несовершеннолетних детей; страховая пенсия по случаю потери кормильца, назначенная ребенку; пособие на ребенка; социальные пенсии, пособия и меры социальной поддержки, установленные для детей-инвалидов, и т.п.) (пункт 1 постановления Пленума Верховного Суда Российской Федерации «О некоторых вопросах, связанных с особенностями формирования и распределения конкурсной массы в делах о банкротстве граждан»). Подобное регулирование, как неоднократно указывал Конституционный Суд Российской Федерации, выступает гарантией реализации социально- экономических прав гражданина-должника и лиц, находящихся на его иждивении, и призвано обеспечивать им условия, необходимые для нормального существования и деятельности, в том числе профессиональной (постановления от 12 июля 2007 года В то же время, если взыскание задолженности по заработной плате в конкретном случае не может рассматриваться как источник формирования тех денежных средств (на общую сумму не менее установленной величины прожиточного минимума самого гражданина-должника и лиц, находящихся на его иждивении), которые исключаются из конкурсной массы для удовлетворения жизненных потребностей указанных лиц (т.е. для обращения гражданина с таким требованием самостоятельно, вне зависимости от 12 позиции финансового управляющего по этому вопросу нет оснований), его права все равно не могут считаться незащищенными. Как отмечалось, отказ финансового управляющего от обращения в суд в таких случаях может быть обоснован только целями процедуры банкротства гражданина. При этом Федеральный закон «О несостоятельности (банкротстве)» предусматривает правовые механизмы, защищающие гражданина, признанного банкротом, от неправомерного бездействия финансового управляющего. Согласно статье 60 Федерального закона «О несостоятельности (банкротстве)» в порядке и в сроки, которые установлены пунктом 1 данной статьи, рассматриваются жалобы гражданина, представителя учредителей (участников) должника, представителя собственника имущества должника – унитарного предприятия, иных лиц, участвующих в деле о банкротстве, а также лиц, участвующих в процессе по делу о банкротстве, на действия арбитражного управляющего, решения собрания кредиторов или комитета кредиторов, нарушающие права и (или) законные интересы гражданина и иных лиц, участвующих в деле о банкротстве и в процессе по делу о банкротстве (пункт 3). О том, что должник как лицо, участвующее в деле о банкротстве, вправе обжаловать действия финансового управляющего, указывается и в постановлении Пленума Верховного Суда Российской Федерации «О некоторых вопросах, связанных с введением в действие процедур, применяемых в делах о несостоятельности (банкротстве) граждан» (пункт 38). При этом не исключается обжалование действий (бездействия) арбитражного управляющего, в частности, выразившихся в отказе обратиться (необращении) с исковым заявлением к работодателю (бывшему работодателю) гражданина, признанного банкротом, о взыскании задолженности по заработной плате и процентов за задержку ее выплаты. Возможность осуществления судебной оценки действий (бездействия) финансового управляющего подтверждается практикой арбитражных судов как по делам о взыскании задолженности по заработной плате, так и по иным категориям гражданских дел (постановления Арбитражного суда Западно- 13 Сибирского округа от 21 января 2019 года № А67-9071/2016, от 27 мая 2020 года № А03-18533/2016 и от 2 марта 2021 года № А70-6129/2017, постановление Арбитражного суда Дальневосточного округа от 15 июля 2020 года № Ф03-2734/20, постановления Арбитражного суда Уральского округа от 26 июня 2020 года № Ф09-10052/16, от 26 июня 2020 года № Ф09-1903/19 и др.). Таким образом, если гражданин, признанный несостоятельным (банкротом), полагает, что бездействием финансового управляющего по обращению в суд с иском о взыскании задолженности по заработной плате нарушаются его законные права, он вправе оспорить в арбитражном суде такое бездействие в рамках обособленного спора. Кроме того, согласно пункту 4 статьи 204 Федерального закона «О несостоятельности (банкротстве)» арбитражный управляющий обязан возместить должнику, кредиторам и иным лицам убытки, которые причинены в результате неисполнения или ненадлежащего исполнения арбитражным управляющим возложенных на него обязанностей в деле о банкротстве и факт причинения которых установлен вступившим в законную силу решением суда. Данное положение также в полной мере применимо к ответственности финансового управляющего. Соответственно, у гражданина, признанного банкротом, есть возможность требовать взыскания с финансового управляющего суммы задолженности по заработной плате и процентов за задержку ее выплаты, если из-за его бездействия по обращению с соответствующим иском, незаконность которого установлена вступившим в силу решением суда, гражданин утратил возможность ее получить.</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П.Л.Чепкасов, как следует из его обращения, правом обжалования действий (бездействия) финансового управляющего не воспользовался, и, следовательно, обоснованность его доводов относительно задолженности перед ним третьих лиц по заработной плате и о недобросовестности финансового управляющего, отказавшегося от взыскания такой задолженности, не были предметом оценки арбитражных судов, в связи с 14 чем – вопреки его жалобе – нет оснований для вывода о нарушении гарантирующих каждому достойное вознаграждение за его труд положений статей 7 (часть 2) и 37 (части 1 и 2) Конституции Российской Федерации в совокупности с ее статьей 751. С учетом изложенного, на основании пункта 101 части первой статьи 75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абзац пятый пункта 6 статьи 21325 Федерального закона «О несостоятельности (банкротстве)» в его конституционно-правовом смысле, выявленном в настоящем Постановлении, не противоречащим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абзаца пятого пункта 6 статьи 21325 Федерального закона «О несостоятельности (банкротстве)» является общеобязательным, что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15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