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пункта 3 части 2 статьи 57 Жилищного кодекса Российской Федерации в связи с жалобой граждан А.А.Шакировой, М.М.Шакирова и А.М.Шакировой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пункта 3 части 2 статьи 57 Жилищного кодекса Российской Федерации. Поводом к рассмотрению дела явилась жалоба граждан А.А.Шакировой, М.М.Шакирова и А.М.Шакировой. Основанием к 2 рассмотрению дела явилась обнаружившаяся неопределенность в вопросе о том, соответствует ли Конституции Российской Федерации оспариваемое заявителями законоположение. Заслушав сообщение судьи-докладчика К.В.Арановского, исследовав представленные документы и иные материалы, включая письменные отзывы полномочного представителя Государственной Думы в Конституционном Суде Российской Федерации Т.В.Касаевой, полномочного представителя Совета Федерации в Конституционном Суде Российской Федерации А.А.Клишаса и полномочного представителя Президента Российской Федерации в Конституционном Суде Российской Федерации М.В.Кротова,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3 части 2 статьи 57 Жилищного кодекса Российской Федерации жилые помещения предоставляются по договорам социального найма вне очереди гражданам, страдающим тяжелыми формами хронических заболеваний, указанных в перечне, предусмотренном пунктом 4 части 1 статьи 51 данного Кодекса. Конституционность названного законоположения оспаривают граждане А.А.Шакирова, обратившаяся в Распоряжением главы администрации Калининского района городского округа город Уфа от 27 ноября 2013 года семья Шакировых в составе пяти человек, как малоимущая семья, имеющая ребенка-инвалида, была включена в список граждан, нуждающихся в улучшении жилищных условий. В квартире, где они проживают, зарегистрированы также мать М.М.Шакирова, его брат и племянница. Решением Калининского районного 3 суда города Уфы от 8 июня 2015 года установлено, что супруги Шакировы и три их дочери составляют отдельную семью от матери М.М.Шакирова и от семьи его брата. Октябрьский районный суд города Уфы, рассмотрев иск А.А.Шакировой, заявленный также в интересах несовершеннолетних Карины и Камиллы Шакировых, М.М.Шакирова и А.М.Шакировой, решением от 8 декабря 2015 года обязал администрацию городского округа город Уфа предоставить им во внеочередном порядке благоустроенное жилое помещение по договору социального найма общей площадью не менее 84 кв. м с учетом того, что Карина Шакирова страдает заболеванием, включенным в Перечень тяжелых форм хронических заболеваний, при которых невозможно совместное проживание граждан в одной квартире (утвержден постановлением Правительства Российской Федерации от 16 июня 2006 года № 378), и в соответствии с заключениями врачебной комиссии лечебного учреждения Министерства здравоохранения Республики Башкортостан от 6 сентября 2013 года и от 20 декабря 2014 года по состоянию здоровья имеет право на внеочередное предоставление жилого помещения и право пользования дополнительной жилой площадью. Судебная коллегия по гражданским делам Верховного Суда Республики Башкортостан решение суда первой инстанции отменила и приняла по делу новое решение – об обязании ответчика предоставить во внеочередном порядке Карине Шакировой и ее матери А.А.Шакировой благоустроенное жилое помещение по договору социального найма общей площадью не менее 42 кв. м; в удовлетворении остальной части исковых требований было отказано (апелляционное определение от 6 июня 2016 года). В передаче кассационных жалоб А.А.Шакировой, М.М.Шакирова и А.М.Шакировой для рассмотрения в судебных заседаниях Президиума Верховного Суда Республики Башкортостан и Судебной коллегии по гражданским делам Верховного Суда Российской Федерации отказано 4 определением судьи Верховного Суда Республики Башкортостан от 7 сентября 2016 года и определением судьи Верховного Суда Российской Федерации от 5 апреля 2017 года соответственно. В силу статей 36, 74, 96 и 97 Федерального конституционного закона «О Конституционном Суде Российской Федерации», конкретизирующих статью 125 (часть 4) Конституции Российской Федерации,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Признавая право каждого на жилище, статья 40 Конституции Российской Федерации возлагает на органы государственной власти и органы местного самоуправления создание условий для его осуществления и предусматривает возможность предоставления жилища малоимущим, иным указанным в законе гражданам, нуждающимся в нем, бесплатно или за доступную плату из государственных, муниципальных и других жилищных фондов в соответствии с установленными законом нормами. Вместе с тем основания и порядок приобретения гражданами, нуждающимися в жилище, права пользования жилым помещением Конституцией Российской Федерации не определены, – согласно ее статье 72 (пункт «к» части 1) соответствующее правовое регулирование является прерогативой законодателя, который в рамках предоставленных ему дискреционных полномочий вправе определять категории таких граждан, а также конкретные формы, источники и порядок обеспечения их жильем с учетом реальных финансово-экономических и иных возможностей, имеющихся у государства (определения Конституционного Суда Российской Федерации от 22 марта 2012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в России как социальном государстве обеспечивается государственная поддержка семьи, материнства, отцовства и детства, устанавливаются гарантии социальной защиты (статья 7), материнство и детство, семья находятся под защитой государства, а забота о детях, их воспитание – равное право и обязанность родителей (статья 38, части 1 и 2). 9 Право каждого ребенка на меры защиты, которые требуются в его положении как малолетнего со стороны его семьи, общества и государства, провозглашается в Международном пакте о гражданских и политических правах (пункт 1 статьи 24). Согласно Декларации прав ребенка (принята Генеральной Ассамблеей ООН 20 ноября 1959 года) ребенок ввиду его физической и умственной незрелости нуждается в специальной охране и заботе, включая надлежащую правовую защиту; ребенок для полного и гармоничного развития его личности нуждается в любви и понимании; он должен, когда это возможно, расти на попечении и под ответственностью своих родителей и во всяком случае в атмосфере любви и моральной и материальной обеспеченности; малолетний ребенок не должен, кроме тех случаев, когда имеются исключительные обстоятельства, быть разлучаем со своей матерью. Конвенция о правах ребенка (одобрена Генеральной Ассамблеей ООН 20 ноября 1989 года) обязывает подписавшие ее государства обеспечивать детям такую защиту и заботу, которые необходимы для их благополучия, а суды, административные или законодательные органы во всех действиях в отношении детей – уделять первоочередное внимание наилучшему обеспечению интересов ребенка и обеспечивать ему защиту и заботу, возлагает на родителя (родителей) или других лиц, воспитывающих ребенка, основную ответственность за обеспечение в пределах их способностей и финансовых возможностей условий жизни, необходимых для его развития (пункты 1 и 2 статьи 3, пункт 1 статьи 18 и пункт 2 статьи 27). Одновременно Конвенция требует от государств- участников уважать ответственность, права и обязанности родителей должным образом руководить ребенком при осуществлении им своих прав исходя из принципа общей и одинаковой ответственности обоих родителей за его воспитание и развитие, равно как и уважать право ребенка на сохранение семейных связей, не допуская противозаконного вмешательства, с тем чтобы он не разлучался со своими родителями 10 вопреки их желанию, кроме случаев применения компетентными органами, согласно судебному решению, основанных на законе процедур, обусловленных необходимостью такого разлучения в наилучших интересах ребенка (статья 5, пункт 1 статьи 8, пункт 1 статьи 9 и статья 18). Конкретизируя предписания статей 7 (часть 1), 38 (часть 2) и 40 (часть 1) Конституции Российской Федерации во взаимосвязи с ее статьей 60, согласно которой гражданин Российской Федерации может самостоятельно осуществлять в полном объеме свои права и обязанности с 18 лет, и корреспондирующие этим предписаниям приведенные положения международно-правовых актов, предполагающих, помимо прочего, предпочтительность совместного проживания родителей со своими несовершеннолетними детьми и, соответственно, возлагающих на государство ответственность за создание для этого необходимых условий, федеральный законодатель ввел в правовое регулирование правила, касающиеся места жительства несовершеннолетних, не достигших четырнадцати лет, и граждан, находящихся под опекой, каковым признается место жительства их законных представителей – родителей, усыновителей или опекунов (пункт 2 статьи 20 ГК Российской Федерации и пункт 3 статьи 65 Семейного кодекса Российской Федерации). Таким образом, действующее законодательство, учитывая физическую и умственную незрелость несовершеннолетнего ребенка, а в отношении ребенка-инвалида – также необходимость постоянного обеспечения его особых нужд и потребностей, исходит из того, что местом жительства ребенка является место жительства его семьи (законного представителя), и устанавливает обязанность родителей (иных законных представителей) проживать совместно с ребенком.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указывал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пункт 3 части 2 статьи 57 Жилищного кодекса Российской Федерации не противоречащим Конституции Российской Федерации, поскольку содержащееся в нем положение по своему конституционно- правовому смыслу: предполагает вынесение решения о внеочередном предоставлении жилого помещения по договору социального найма несовершеннолетнему гражданину, страдающему тяжелой формой хронического заболевания, указанного в перечне, предусмотренном пунктом 4 части первой статьи 51 данного Кодекса, с учетом площади, необходимой для проживания в нем 15 также по крайней мере одного взрослого члена семьи, осуществляющего уход за этим несовершеннолетним; само по себе не может служить основанием для отказа в предоставлении жилого помещения несовершеннолетнему гражданину, страдающему соответствующим заболеванием, с учетом необходимости проживания в нем также его родителей и других членов семьи, если, исходя из обстоятельств конкретного дела, их совместное проживание является определяющим для состояния здоровья несовершеннолетнего, его развития и интеграции в общество и при наличии у публичного образования фактических возможностей для предоставления жилого помещения соответствующей площади.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Конституционно-правовой смысл пункта 3 части 2 статьи 57 Жилищного кодекса Российской Федерации, выявленный Конституционным Судом Российской Федерации в настоящем Постановлении, является общеобязательным, что исключает любое иное его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решения, вынесенные в отношении граждан Шакировой Альбины Анатольевны, Шакирова Марата Маснавиевича, Шакировой Адели Маратовны, Шакировой Карины Маратовны и Шакировой Камиллы Маратовны на основании пункта 3 части 2 статьи 57 Жилищного кодекса Российской Федерации в истолковании, расходящемся с его конституционно-правовым смыслом, выявленным в настоящем Постановлении, подлежат пересмотру в установленном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Российской Федерации» и на «Официальном интернет-портале правовой 16 информации» (www.pravo.gov.ru).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