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88074-П/2001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гражданина В.В.Авдонина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 Федерального закона от 12 февраля 2001 года № 5-ФЗ «О внесении изменений и дополнений в Закон 2 Российской Федерации «О социальной защите граждан, подвергшихся воздействию радиации вследствие катастрофы на Чернобыльской АЭС». Поводом к рассмотрению дела явилась жалоба гражданина В.В.Авдонина.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Ю.Д.Рудкина, изучив представленные документы и иные материалы, в том числе объяснения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26 апреля 2004 года № 31-ФЗ и от 22 августа 2004 года № 122-ФЗ) гражданам, получавшим до вступления в силу данного Федерального закона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случае, если размер указанной компенсации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3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 Конституционность названных законоположений оспаривает гражданин В.В.Авдонин – бывший сотрудник органов внутренних дел, который 6 августа 1998 года был признан инвалидом Ш группы вследствие увечья, полученного при исполнении служебных обязанностей в связи с участием в ликвидации последствий аварии на Чернобыльской АЭС, с установлением 50 процентов утраты профессиональной трудоспособности (с 1 августа 2003 года инвалидность на указанных условиях ему установлена бессрочно). В связи с изменениями в правовом регулировании, обусловленными принятием Федерального закона от 12 февраля 2001 года № 5-ФЗ, Министерством внутренних дел по Республике Мордовия с 15 февраля 2001 года В.В.Авдонину была назначена ежемесячная денежная компенсация в возмещение вреда, причиненного здоровью в связи с радиационным воздействием вследствие чернобыльской катастрофы, в размере 1000 рублей и единовременно выплачена неполученная денежная сумма возмещения вреда за период с 22 июля 1998 года по 14 февраля 2001 года, исчисленная из денежного довольствия с учетом степени утраты трудоспособности. Судебная коллегия по гражданским делам Верховного Суда Республики Мордовия определением от 7 октября 2008 года отменила решение Ленинского районного суда города Саранска от 25 июня 2008 года, которым были частично удовлетворены требования В.В.Авдонина о перерасчете размера возмещения вреда (исходя из денежного довольствия с учетом степени утраты профессиональной трудоспособности) и взыскании недополученных сумм, и приняла новое решение об отказе в удовлетворении заявленных требований, указав при этом, что статья 2 Федерального закона от 12 февраля 2001 года № 5-ФЗ не предоставляет 4 инвалидам-чернобыльцам, впервые обратившимся за возмещением вреда после вступления данного Федерального закона в силу, право выбора способа определения размера ежемесячной денежной компенсации в возмещение вреда. Определением судьи Верховного Суда Российской Федерации от 30 апреля 2009 года заявителю было отказано в передаче его надзорной жалобы для рассмотрения в судебном заседании Президиума Верховного Суда Российской Федерации. Полагая, что часть первая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26 апреля 2004 года № 31-ФЗ и от 22 августа 2004 года № 122-ФЗ) в ее конституционно-правовом истолковании, данном Конституционным Судом Российской Федерации в Постановлении от 20 декабря 2010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42 Конституции Российской Федерации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Данному праву корреспондирует вытекающая из статей 1, 2, 7, 18 и 53 Конституции Российской Федерации обязанность Российской Федерации как правового социального государства обеспечить охрану окружающей среды, предупреждение и ликвидацию последствий техногенных аварий и катастроф, в том числе радиационных, что предполагает признание и гарантирование со стороны государства права на возмещение вреда здоровью, являющемуся для каждого неотчуждаемым благом, и согласуется с обязанностью государства охранять достоинство личности (статья 21, часть 1, Конституции Российской Федерации), которое, как неоднократно отмечал</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необходимости сохранения достигнутого уровня социальной защиты инвалидов-чернобыльцев при переходе к выплате ежемесячной денежной компенсации, предусмотренной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твердых суммах в зависимости от группы инвалидности Федеральным законом от 12 февраля 2001 года № 5-ФЗ для граждан, получавших до его вступления в силу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была закреплена специальная гарантия: в случае, если размер компенсации, установленный в зависимости от группы инвалидности,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9 Российской Федерации на очередной финансовый год (часть первая статьи 2). Такое правовое регулирование, направленное на обеспечение стабильности правового статуса лиц, пострадавших от радиационного воздействия вследствие чернобыльской катастрофы, должно было, как того требуют конституционные принципы равенства и справедливости, распространяться на всех граждан, получавших возмещение вреда по Закону Российской Федерации «О социальной защите граждан, подвергшихся воздействию радиации вследствие катастрофы на Чернобыльской АЭС». Между тем судами общей юрисдикции оно рассматривалось как не допускающее после 15 февраля 2001 года установление, в частности, инвалидам вследствие чернобыльской катастрофы из числа военнослужащих, получающих пенсию за выслугу лет, увеличенную на сумму минимального размера пенсии по инвалидности, право которых на возмещение вреда здоровью было признано Конституционным Судом Российской Федерации в Постановлении от 1 декабря 1997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Лица рядового и начальствующего состава органов внутренних дел, проходившие службу в зоне отчуждения и признанные инвалидами вследствие заболеваний, обусловленных воздействием радиации в связи с чернобыльской катастрофой, наряду с военнослужащими и военнообязанными, призванными на специальные сборы и привлеченными к выполнению работ, связанных с ликвидацией последствий чернобыльской катастрофы, а также с иными гражданами, здоровью которых был причинен вред радиационным воздействием, относятся к единой категории инвалидов вследствие чернобыльской катастрофы и в соответствии с действующим правовым регулированием на равных основаниях с военнослужащими имеют право на возмещение вреда и меры социальной поддержки, а также на пенсионное обеспечение в порядке, установленном законодательством Российской Федерации для граждан, ставших инвалидами вследствие военной травмы (абзац третий пункта 2 части первой статьи 13, статьи 14, 29 и 39 Закона Российской Федерации «О социальной защите граждан, подвергшихся воздействию радиации вследствие катастрофы на Чернобыльской АЭС»). 11 Согласно статье 16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в соответствии с которым осуществляется назначение пенсий лицам рядового и начальствующего состава органов внутренних дел, для лиц, ставших инвалидами вследствие военной травмы, пенсия за выслугу лет увеличивается на сумму минимального размера пенсии по инвалидности соответствующей группы. В рамках правового регулирования, действовавшего до вступления в силу Федерального закона от 12 февраля 2001 года № 5-ФЗ, федеральный законодатель, предоставляя лицам рядового и начальствующего состава органов внутренних дел, проходившим службу в зоне отчуждения и признанным инвалидами вследствие заболеваний, обусловленных воздействием радиации в связи с чернобыльской катастрофой, право на меры социальной защиты на равных условиях с военнослужащими, принимавшими участие в ликвидации чернобыльской катастрофы, устанавливал для них и равные ограничения права на возмещение посредством ежемесячных денежных сумм вреда, причиненного воздействием радиации в связи с чернобыльской катастрофой, т.е. правовое положение этих лиц, по существу, не различалось. Соответственно, не только военнослужащие, в отношении которых было принято Постановление Конституционного Суда Российской Федерации от 1 декабря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не противоречащей Конституции Российской Федерации, поскольку содержащиеся в ней положения – по своему конституционно-правовому смыслу в системе действующего правового регулирования – не могут рассматриваться как препятствующие назначению инвалидам вследствие чернобыльской катастрофы из числа лиц рядового и начальствующего состава органов внутренних дел, получающих пенсию за выслугу лет, увеличенную на сумму минимального размера пенсии по инвалидности, ежемесячных денежных компенсаций в размере, в каком им были исчислены неполученные суммы возмещения вреда здоровью (исходя из денежного довольствия с учетом степени утраты профессиональной трудоспособности). 14 Конституционно-правовой смысл указанных законоположений,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Авдонина Владимира Васильевича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