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рассмотрев по требованию гражданки Т.Ф.Митрофановой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Митрофановой Татьяны Федоровны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14-ПР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