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11 статьи 7 Федерального закона «О собраниях, митингах, демонстрациях, шествиях и пикетированиях» и части 2 статьи 20.2 Кодекса Российской Федерации об административных правонарушениях в связи с жалобой гражданки И.А.Никифоровой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11 статьи 7 Федерального закона «О собраниях, митингах, демонстрациях, шествиях и пикетированиях» и части 2 статьи 20.2 КоАП Российской Федерации. 2 Поводом к рассмотрению дела явилась жалоба гражданки И.А.Никифоровой.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И.А.Никифорова оспаривает конституционность следующих законоположений: части 11 статьи 7 Федерального закона от 19 июня 2004 года № 54-ФЗ «О собраниях, митингах, демонстрациях, шествиях и пикетированиях» (в редакции, действовавшей до вступления в силу Федерального закона от 30 декабря 2020 года № 497-ФЗ «О внесении изменений в Федеральный закон «О собраниях, митингах, демонстрациях, шествиях и пикетированиях»), согласно которой уведомление о пикетировании, осуществляемом одним участником, не требуется, за исключением случая, если этот участник предполагает использовать быстровозводимую сборно-разборную конструкцию; минимальное допустимое расстояние между лицами, осуществляющими указанное пикетирование, определяется законом субъекта Российской Федерации; указанное минимальное расстояние не может быть более пятидесяти метров; совокупность актов пикетирования, осуществляемого одним участником, объединенных единым замыслом и общей организацией, может быть признана решением суда по конкретному гражданскому, административному или уголовному делу одним публичным мероприятием; части 2 статьи 20.2 КоАП Российской Федерации, в соответствии с которой организация либо проведение публичного мероприятия без подачи в установленном порядке уведомления о проведении публичного 3 мероприятия, за исключением случаев, предусмотренных частью 7 данной статьи, 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 18 марта 2020 года в отношении И.А.Никифоровой был составлен протокол об административном правонарушении за то, что она организовала не согласованное с уполномоченным органом местного самоуправления публичное мероприятие (пикетирование), проведенное в период с 3 февраля по 26 февраля 2020 года напротив здания Кабинета Министров Республики Татарстан, целью которого являлось выражение несогласия со строительством завода по термическому обезвреживанию твердых коммунальных отходов. Данное публичное мероприятие состояло из серии пикетов, формально подпадавших под признаки одиночного. В то же время отраженные в протоколе об административном правонарушении обстоятельства их проведения, по мнению составившего его должностного лица, свидетельствовали, что хотя в каждый из дней проводился одиночный пикет, длившийся не более одного часа, указанные пикеты характеризовались единством целей и общей организацией, а также территориально тяготели друг к другу, а потому И.А.Никифорова в нарушение установленного законом порядка организовала коллективное пикетирование, требовавшее предварительного направления уведомления в уполномоченный орган местного самоуправления. Постановлением судьи Вахитовского районного суда города Казани от 18 марта 2020 года (оставлено без изменения решением судьи Верховного Суда Республики Татарстан от 27 мая 2020 года и постановлением судьи Шестого кассационного суда общей юрисдикции от 7 октября 2020 года) заявительница была признана виновной в совершении административного правонарушения, предусмотренного частью 2 статьи 20.2 «Нарушение 4 установленного порядка организации либо проведения собрания, митинга, демонстрации, шествия или пикетирования» КоАП Российской Федерации, и ей было назначено наказание в виде обязательных работ на срок 30 часов. При этом наличие в деянии И.А.Никифоровой признаков состава административного правонарушения было аргументировано судами тем, что она своими действиями координировала проведение объединенной единой целью серии одиночных пикетов (распространяла на своей интернет- странице в социальной сети «ВКонтакте» информацию об организации соответствующего пикетирования, призывала неопределенный круг лиц поочередно участвовать в нем, согласовывала возможность получения необходимых средств наглядной агитации, оставляла для обратной связи с желающими принять участие в пикетировании абонентский номер своего мобильного телефона и т.п.), чем фактически организовала коллективное публичное мероприятие без предварительного направления уведомления о его проведении в компетентный орган местного самоуправления. По мнению заявительницы, оспариваемые законоположения не соответствуют статьям 29 (часть 1) и 31 Конституции Российской Федерации, поскольку по смыслу, придаваемому им правоприменительной практикой, позволяют признавать одиночные пикеты, проводимые различными лицами в одном месте, но в разное время, единым публичным мероприятием, требующим предварительной подачи уведомления, вследствие чего допускают привлечение к административной ответственности за нарушение установленного порядка организации такого публичного мероприятия. В силу статей 74,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Предусмотренное статьей 31 Конституции Российской Федерации право граждан собираться мирно, без оружия, проводить собрания, митинги и демонстрации, шествия и пикетирование является –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Федерального закона «О собраниях, митингах, демонстрациях, шествиях и пикетированиях», закрепляющие обязанность подачи организатором публичного мероприятия уведомления о его проведении, ранее были предметом рассмотрения Конституционного Суда Российской Федерации, который в постановлениях от 18 мая 2012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Между тем судебные акты, принятые по делу о привлечении заявительницы к административной ответственности за административное правонарушение, предусмотренное частью 2 статьи 20.2 КоАП Российской Федерации, свидетельствуют, что содержащемуся в части 11 статьи 7 Федерального закона «О собраниях, митингах, демонстрациях, шествиях и пикетированиях» (в оспариваемой редакции) указанию на возможность признания одним (коллективным) публичным мероприятием совокупности актов пикетирования, осуществляемого одним участником, было придано такое истолкование, которое позволило квалифицировать в качестве единого публичного мероприятия серию одиночных пикетов, хотя и объединенных общим замыслом и организацией, но проводившихся не одновременно, а поочередно в течение нескольких дней. При этом соответствующий вывод был сделан судами несмотря на то, что в каждый из указанных дней участниками организованной И.А.Никифоровой публичной акции проводился лишь один одиночный пикет, продолжавшийся не более одного часа. При таких обстоятельствах Освобождая граждан, осуществляющих одиночное пикетирование, от обязанности предварительного уведомления компетентных органов государственной или муниципальной власти о месте, времени и иных его параметрах, федеральный законодатель a priori исходит из того, что одиночный пикет, по общему правилу, не требует заблаговременного принятия уполномоченными органами публичной власти каких-либо специальных мер, направленных на обеспечение общественного порядка и безопасности в месте его проведения. Однако, когда несколько актов пикетирования, осуществляемого одним участником, проводятся одновременно и территориально тяготеют друг к другу, они по характеру вызываемых последствий (сосредоточение значительного числа граждан, блокирование движения транспорта и пешеходов, дезорганизация нормальной работы коммунальных служб и т.п.) вполне могут быть сопоставимы с коллективными публичными мероприятиями, а потому наделение судебных органов полномочием признания решением по конкретному делу совокупности актов одиночного пикетирования одним публичным мероприятием в таком случае допустимо, если проведение объединенных единым замыслом и общей организацией пикетов действительно было сопряжено с реальными угрозами общественному порядку и общественной безопасности и (или) повлекло за собой необходимость принятия компетентными органами конкретных мер, направленных на их обеспечение. 18 Исходя из этого при принятии решений, предусмотренных частью 11 статьи 7 Федерального закона «О собраниях, митингах, демонстрациях, шествиях и пикетированиях», суды не вправе ограничиваться установлением того, что совокупность актов пикетирования, осуществляемого одним участником, на самом деле была объединена единым замыслом и общей организацией. Указанные факты, особенно в контексте привлечения организатора и участников таких актов пикетирования к административной ответственности на основании части 2 статьи 20.2 КоАП Российской Федерации, не могут рассматриваться как исчерпывающие признаки проведения одного (коллективного) публичного мероприятия, требовавшего предварительного уведомления уполномоченного органа государственной власти или местного самоуправления. Наличие у нескольких одиночных пикетов единого замысла и общей организации само по себе не может служить достаточным доказательством того, что они являются завуалированной (скрытой) формой проведения единого публичного мероприятия. Иначе часть 11 статьи 7 Федерального закона «О собраниях, митингах, демонстрациях, шествиях и пикетированиях» обязывала бы суды при их выявлении всякий раз объявлять (признавать) совокупность актов пикетирования, осуществляемого одним участником, единым публичным мероприятием, что, в свою очередь, неминуемо влекло бы постановку вопроса о привлечении организаторов и участников этих пикетов к юридической, в том числе административной, ответственности. Для признания совокупности актов пикетирования, осуществляемого одним участником, объединенных единым замыслом и общей организацией, одним (коллективным) публичным мероприятием суды должны учитывать и другие обстоятельства (количество одиночных пикетов, территориальные границы и временные интервалы их проведения, наступившие последствия и т.п.), объективно свидетельствующие о необходимости распространения на указанную 19 совокупность актов одиночного пикетирования правового режима организации и проведения коллективного публичного мероприятия в форме пикетирования, осуществляемого группой лиц. Это требует от них, применяя оспоренное законоположение, достоверно устанавливать, что совокупность одиночных пикетов, объединенных единым замыслом и общей организацией, по существу представляла собой участие в пикетировании группы граждан, сопоставимое по своим характеристикам с проведением коллективного публичного мероприятия, и, как следствие, нуждалась в своевременном принятии компетентными органами публичной власти обеспечительных мер, направленных на охрану прав и свобод участников таких акций, а также неопределенного круга лиц, которые могли оказаться в месте их проведения. Соответственно, согласованная реализация гражданами права на одиночное пикетирование, объединенная единым замыслом и общей организацией, предполагает распространение на нее правового режима организации и проведения коллективных публичных акций лишь тогда, когда совокупность одиночных пикетов выражается вовне в одновременном и, как правило, непрерывном участии в ней группы лиц, объективно требующем принятия необходимых обеспечительных мер. Если же, как это имело место в правоприменительном деле заявительницы, организуемые акты одиночного пикетирования проводятся в течение нескольких дней и заключаются в ежедневном участии в них не более одного лица, признание совокупности таких пикетов одним (коллективным) публичным мероприятием не может рассматриваться как отвечающее принципам необходимости, соразмерности и пропорциональности ограничения конституционного права на свободу мирных собраний и вступает в противоречие с Конституцией Российской Федерации, ее статьями 31 и 55 (часть 3). При проверке конституционности части 11 статьи 7 Федерального закона «О собраниях, митингах, демонстрациях, шествиях и пикетированиях» (в оспариваемой заявительницей редакции) важно 20 учитывать также, что в соответствии с пунктом 6 статьи 2, статьей 4 и частью 1 статьи 5 данного Федерального закона каждое публичное мероприятие, в том числе одиночное пикетирование, может иметь одного или нескольких организаторов, обладающих правом осуществлять оповещение возможных участников публичного мероприятия, проводить предварительную агитацию и распространять средства наглядной агитации, а также осуществлять в целях подготовки и проведения публичного мероприятия другие действия, не противоречащие законодательству Российской Федерации. При этом в случае проведения публичного мероприятия, требующего предварительного направления уведомления, такое уведомление согласно частям 1 и 3 статьи 7 названного Федерального закона должно быть подано организатором в орган исполнительной власти субъекта Российской Федерации или орган местного самоуправления в срок не ранее 15 дней до дня проведения публичного мероприятия; причем в этом уведомлении, помимо прочего, обязательно должны быть указаны дата, время начала и окончания публичного мероприятия. Такое правовое регулирование – исходя из того, что любое публичное мероприятие (за исключением публичных мероприятий, посвященных памятным датам России, и публичных мероприятий культурного содержания) не может начинаться ранее 7 часов и заканчиваться позднее 22 часов текущего дня по местному времени, – означает, что установленный действующим законодательством порядок не предусматривает правил подачи уведомления о проведении публичного мероприятия, состоящего из актов одиночного пикетирования, рассчитанных на поочередное участие в них в течение нескольких дней не более одного лица. Соответственно, признание в рассматриваемом случае совокупности актов одиночного пикетирования одним публичным мероприятием post factum приводит – вопреки правовой аксиоме impossibilium nulla est obligatio (невозможное не может вменяться в обязанность) – к возложению 21 на их организатора неисполнимого (по крайней мере, в системе действующего правового регулирования) требования о подаче в установленном законом порядке уведомления, а значит, истолкование части 11 статьи 7 Федерального закона «О собраниях, митингах, демонстрациях, шествиях и пикетированиях», данное судами в правоприменительном деле И.А.Никифоровой, еще и потому противоречит Конституции Российской Федерации, что в нарушение ее статей 19 (часть 1) и 31 не учитывает отсутствие у граждан надлежащей юридической возможности выполнить соответствующую обязанность. Статья 20.2 КоАП Российской Федерации закрепляет административную ответственность за нарушение установленного порядка организации либо проведения собрания, митинга, демонстрации, шествия или пикетирования. В ее диспозиции выделены несколько составов административных правонарушений, которые имеют общий объект посягательства (установленный порядок организации либо проведения публичного мероприятия), но существенно различаются по объективной стороне и по субъекту противоправных деяний, что находит отражение и в предусмотренных за их совершение административных наказаниях (Постановление Конституционного Суда Российской Федерации от 10 февраля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11 статьи 7 Федерального закона «О собраниях, митингах, демонстрациях, шествиях и пикетированиях» (в редакции, действовавшей до вступления в силу Федерального закона от 30 декабря 2020 года № 497-ФЗ «О внесении изменений в Федеральный закон «О собраниях, митингах, демонстрациях, шествиях и пикетированиях») и части 2 статьи 20.2 КоАП Российской Федерации не соответствующими Конституции Российской Федерации, ее статьям 15 (часть 2), 19 (часть 1), 31 и 55 (часть 3), в той мере, в какой они по смыслу, приданному им судебным толкованием в решениях по конкретному делу, допускают возможность признания совокупности актов пикетирования, осуществляемого одним участником, объединенных единым замыслом и общей организацией, одним публичным мероприятием в случае, когда такие акты пикетирования организуются одним и тем же лицом и осуществляются в течение нескольких дней посредством ежедневного участия в них не более одного гражданина, и привлечения их организатора к административной ответственности за проведение такого пикетирования без подачи в установленном порядке уведомления.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гражданки Никифоровой Ирины Анатольевны, принятые на основании законоположений, признанных в настоящем Постановлении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