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Галанова Сергея Александровича о разъяснении Постановления Конституционного Суда Российской Федерации от 26 февраля 2010 года № 4-П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С.А.Галанова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С.А.Галанов просит разъяснить Постановление Конституционного Суда Российской Федерации от 26 февраля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2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С.А.Галанов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26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Галанова Сергея Александровича о разъяснении Постановления Конституционного Суда Российской Федерации от 26 февраля 2010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