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Шулики Евгения Михайловича на нарушение его конституционных прав пунктом 5 Указа Президента Российской Федерации «Об объявлении частичной мобилизации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Е.М.Шулики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Е.М.Шулика оспаривает конституционность пункта 5 Указа Президента Российской Федерации от 21 сентября 2022 года № 647 «Об объявлении частичной мобилизации в Российской Федерации», устанавливающего в период частичной мобилизации следующие основания увольнения с военной службы военнослужащих, проходящих военную службу по контракту, а также граждан Российской Федерации, призванных на военную службу по мобилизации в Вооруженные Силы Российской Федерации: по возрасту – по достижении ими предельного возраста пребывания на военной службе; по состоянию здоровья – в связи с 2 признанием их военно-врачебной комиссией не годными к военной службе, за исключением военнослужащих, изъявивших желание продолжить военную службу на воинских должностях, которые могут замещаться указанными военнослужащими; в связи с вступлением в законную силу приговора суда о назначении наказания в виде лишения свободы. Как следует из представленных материалов, решением гарнизонного военного суда, оставленным без изменения вышестоящими судами, отказано в удовлетворении административного искового заявления Е.М.Шулики об оспаривании действий, связанных с отменой приказов об увольнении его с военной службы и исключении из списков личного состава воинской части. При этом суды исходили из того, что на момент объявления частичной мобилизации Е.М.Шулика не был исключен из списков личного состава воинской части, а потому отмена приказов об увольнении заявителя с военной службы и об исключении из списков личного состава воинской части является обоснованной. Суды также указали, что в установленном Указом Президента Российской Федерации «Об объявлении частичной мобилизации в Российской Федерации» перечне оснований увольнения с военной службы отсутствует основание, указанное в отмененном приказе об увольнении заявителя с военной службы.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Е.М.Шулики, пункт 5 Указа Президента Российской Федерации «Об объявлении частичной мобилизации в Российской Федерации» не соответствует статьям 15 (часть 1), 55 (части 2 и 3), 59 (часть 2), 76 (часть 5) и 90 (часть 3) Конституции Российской Федерации, поскольку, как полагает заявитель, ограничивает возможность прекращения военно-служебных отношений в связи с организационно-штатными мероприятиями.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5 статьи 17 Федерального закона от 26 февраля 1997 года № 31-ФЗ «О мобилизационной подготовке и мобилизации в Российской Федерации» военнослужащие при объявлении мобилизации продолжают проходить военную службу; военнослужащие женского пола, которые имеют одного ребенка и более в возрасте до 16 лет или срок беременности которых составляет не менее 22 недель, имеют право на досрочное увольнение с военной службы. При этом указанным Федеральным законом определены полномочия Президента Российской Федерации в области мобилизационной подготовки и мобилизации в Российской Федерации, в частности Президент Российской Федерации издает нормативные правовые акты в области мобилизационной подготовки и мобилизации (подпункт 2 пункта 1 статьи 4). На основании положений названного Федерального закона Президентом Российской Федерации издан Указ «Об объявлении частичной мобилизации в Российской Федерации», оспариваемый пункт 5 которого устанавливает дополнительно к указанным в Федеральном законе «О мобилизационной подготовке и мобилизации в Российской Федерации» случаям увольнения с военной службы при объявлении мобилизации перечень оснований для увольнения военнослужащих с военной службы в условиях объявленной данным Указом частичной мобилизации. Оспариваемое положение, таким образом, само по себе не ограничивает каких-либо прав военнослужащих, а потому не может рассматриваться как нарушающее конституционные права заявителя в указанном в его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Шулики Евгения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