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статьи 981 Лесного кодекса Российской Федерации в связи с жалобой общества с ограниченной ответственностью «Горизонт»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с участием полномочного представителя Государственной Думы в Конституционном Суде Российской Федерации М.П.Беспаловой, представителя Совета Федерации – первого заместителя председателя комитета Совета Федерации по конституционному законодательству и государственному строительству В.В.Полетаева, полномочного представителя Президента Российской Федерации в Конституционном Суде Российской Федерации А.В.Коновалова,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74, 86, 96, 97 и 99 Федерального 2 конституционного закона «О Конституционном Суде Российской Федерации», рассмотрел в открытом заседании дело о проверке конституционности статьи 981 Лесного кодекса Российской Федерации. Поводом к рассмотрению дела явилась жалоба ООО «Горизонт».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заявителем законоположение. Заслушав сообщение судьи-докладчика С.Д.Князева, объяснения представителей стороны, издавшей и подписавшей оспариваемый акт, выступления приглашенных в заседание полномочного представителя Правительства Российской Федерации в Конституционном Суде Российской Федерации М.Ю.Барщевского, а также представителей: от Генерального прокурора Российской Федерации – Т.А.Васильевой, от Министерства юстиции Российской Федерации – М.А.Мельниковой, от Министерства природных ресурсов и экологии Российской Федерации – А.Ю.Подвигиной, от Федерального агентства лесного хозяйства – Д.М.Миятлиевой,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981 Лесного кодекса Российской Федерации, регламентируя правовой институт реестра недобросовестных арендаторов лесных участков и покупателей лесных насаждений, предусматривает, в частности: обязанность ведения реестра уполномоченным федеральным органом исполнительной власти; необходимость включения в него информации об арендаторах и покупателях, с которыми были расторгнуты договоры в соответствии с частью 2 статьи 24, частью 8 статьи 51, частью 5 статьи 601, частью 5 статьи 6012 и частью 4 статьи 61 данного Кодекса или со статьей 619 ГК Российской Федерации, и сведений о нарушении указанными лицами 3 лесного законодательства, информации о лицах, которые уклонились от заключения договора аренды лесного участка, находящегося в государственной или муниципальной собственности, либо заключения договора купли-продажи лесных насаждений; состав информации, включаемой в реестр, и порядок ее включения, а равно обязанность разместить ее на официальном сайте названного органа и обеспечить доступ к ней для ознакомления; возможность заинтересованного лица обжаловать в судебном порядке включение в реестр сведений об арендаторе лесного участка, покупателе лесных насаждений либо лице, уклонившемся от заключения соответствующего договора. 26 марта 2013 года Министерством лесного хозяйства и пожарной безопасности Амурской области (арендодатель) и ООО «Горизонт» (арендатор) заключен договор аренды лесного участка. В связи с ненадлежащим исполнением арендатором своих обязательств в части внесения арендной платы арендодатель направил ему претензии с требованием об оплате образовавшейся задолженности и пени, а в дальнейшем обратился в суд с заявлением о взыскании с ООО «Горизонт» задолженности по арендной плате за I квартал 2018 года, пени за невнесение арендной платы за этот период и несвоевременное ее внесение за IV квартал 2016 года, а также о расторжении договора аренды. Решением Арбитражного суда Амурской области от 18 июля 2018 года требования арендодателя удовлетворены, договор аренды лесного участка расторгнут по основанию, предусмотренному пунктом 3 части первой статьи 619 ГК Российской Федерации (невнесение арендатором арендной платы более двух раз подряд по истечении установленного договором срока платежа). Информацию о расторжении договора в судебном порядке Министерство лесного хозяйства и пожарной безопасности Амурской области представило в Федеральное агентство лесного хозяйства (Рослесхоз), которое, в свою очередь, включило сведения об ООО «Горизонт» в реестр 4 недобросовестных арендаторов лесных участков и покупателей лесных насаждений. ООО «Горизонт» обратилось в Арбитражный суд города Москвы с заявлением о признании незаконными действий Рослесхоза по включению соответствующих сведений в реестр и обязании исключить их из него. В обоснование своих требований заявитель указал, помимо прочего, что в Лесном кодексе Российской Федерации отсутствуют положения о сроке, на который сведения о лесопользователе включаются в реестр, а значит, разместив их в реестре, Рослесхоз бессрочно лишил его возможности пользоваться лесами за нарушение гражданско-правовых обязательств, притом что на момент включения сведений об ООО «Горизонт» в реестр общество погасило долги по арендной плате. 1 августа 2019 года Арбитражный суд города Москвы отказал заявителю в удовлетворении его требований. Не отрицая его возможности обжаловать согласно статье 981 Лесного кодекса Российской Федерации в судебном порядке включение сведений в указанный в ней реестр, суд пришел к выводу, что размещению информации об ООО «Горизонт» в реестре предшествовало выявление законного к тому основания. Оставляя решение суда первой инстанции без изменения, Девятый арбитражный апелляционный суд отметил в постановлении от 6 декабря 2019 года, что сведения об ООО «Горизонт» отвечали требованиям названной статьи, а потому у Рослесхоза имелось законное основание для их включения в реестр. ООО «Горизонт» просит признать статью 981 Лесного кодекса Российской Федерации противоречащей Конституции Российской Федерации, ее статьям 19 и 55 (часть 3), поскольку содержащиеся в указанной норме положения, не устанавливая срока, на который информация о юридическом лице или индивидуальном предпринимателе подлежит включению в реестр недобросовестных арендаторов лесных участков и покупателей лесных насаждений, порождают в системе действующего правового регулирования бессрочное лишение таких субъектов возможности 5 заключать договоры аренды лесных участков для ведения хозяйственной деятельности. В соответствии со статьями 74, 96 и 97 Федерального конституционного закона «О Конституционном Суде Российской Федерации», проверяя по жалобе объединения граждан конституционность закона или отдельных его положений, примененных в конкретном деле, рассмотрение которого завершено в суде, и затрагивающих конституционные права и свободы, на нарушение которых ссылается заявитель,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земля и другие природные ресурсы используются и охраняются в России как основа жизни и деятельности ее многонационального народа, могут находиться в частной, государственной, муниципальной и иных формах собственности; при этом условия и порядок пользования землей определяются на основе федерального закона, а лесное законодательство относится к предметам совместного ведения России и ее субъектов (статья 9; статья 36, часть 3; статья 72, пункт «к» части 1). Учитывая ценность природных ресурсов для нынешнего и будущих поколений, соединенных общей судьбой на своей земле (преамбула Конституции Российской Федерации), правовое регулирование в этой сфере должно, как указывал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Федеральным законом от 23 июня 2016 года № 218-ФЗ Лесной кодекс Российской Федерации дополнен статьей 981, предусматривающей ведение уполномоченным федеральным органом исполнительной власти реестра недобросовестных арендаторов лесных участков и покупателей лесных насаждений. В реестр, по смыслу ее части 2, включаются и сведения об арендаторах, с которыми договоры аренды лесных участков расторгнуты в соответствии с принятым по требованию арендодателя судебным решением, обусловленным невнесением арендатором арендной платы более двух раз подряд по истечении установленного договором 9 срока платежа (пункт 3 части первой статьи 619 ГК Российской Федерации). Согласно частям 4 и 5 той же статьи после расторжения договора арендодатель в течение трех рабочих дней с даты расторжения направляет необходимую информацию, в том числе сведения об арендаторе и расторгнутом договоре, в названный орган, а тот в течение десяти рабочих дней с даты поступления такой информации включает ее в реестр или направляет мотивированный отказ в этом. В силу же части 7 той же статьи включение соответствующих сведений в реестр может быть обжаловано заинтересованным лицом в судебном порядке. Наличие в реестре сведений об индивидуальных предпринимателях или юридических лицах исключает для них в дальнейшем участие в аукционах и открытых конкурсах на право заключения договора аренды лесного участка, находящегося в государственной или муниципальной собственности, а также заключение с ними таких договоров, в частности на новый срок без проведения торгов (часть 4 статьи 731, статья 74, пункт 7 части 18 статьи 78 и пункт 7 части 21 статьи 801 Лесного кодекса Российской Федерации), т.е. влечет ограничения в доступе к использованию природных (лесных) ресурсов и, как следствие, в осуществлении права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1, Конституции Российской Федерации). Такое правовое регулирование – принимая во внимание конституционную ценность лесного фонда, его значимость для окружающей среды – само по себе не может рассматриваться как несовместимое с очерченными статьей 55 (часть 3) Конституции Российской Федерации пределами ограничений прав и свобод. Напротив, ведение реестра недобросовестных арендаторов лесных участков и покупателей лесных насаждений (и включение в него, помимо прочего, сведений об индивидуальных предпринимателях и юридических лицах, 10 более двух раз подряд не внесших арендную плату в установленный договором срок), не будучи по своей природе разновидностью юридической ответственности, тем не менее представляет собой разумную предупредительно-обеспечительную меру, направленную на отстранение от участия в хозяйственном использовании лесных ресурсов тех субъектов, чье прежнее противоправное поведение (действия, бездействие) свидетельствует о дополнительных рисках, которыми чревато заключение с ними новых лесопользовательских соглашений. В то же время надлежит учитывать, что если в первоначальной редакции статья 981 Лесного кодекса Российской Федерации отдельно оговаривала обязательность утверждения Правительством Российской Федерации порядка ведения реестра, в том числе порядка внесения информации в реестр и исключения ее из него (часть 8), то со вступлением в силу Федерального закона от 29 декабря 2017 года № 471- ФЗ это предписание утратило силу. В результате по своему буквальному смыслу данная статья на сегодняшний день не предусматривает возможность исключения из реестра сведений об арендаторах, с которыми договоры аренды лесных участков были расторгнуты по основанию, установленному пунктом 3 части первой статьи 619 ГК Российской Федерации. Именно таким ее пониманием руководствуются в своей деятельности правоприменительные, в том числе судебные, органы, полагающие, что если включение сведений в реестр отвечало требованиям статьи 981 Лесного кодекса Российской Федерации, то в последующем их исключение законом не предусмотрено. Из этого следует, что в отсутствие в данной статье Лесного кодекса Российской Федерации, равно как и в иных нормативных положениях, каких-либо положений о сроке, на который информация об арендаторе (индивидуальном предпринимателе или юридическом лице) подлежит включению в реестр недобросовестных арендаторов лесных участков и 11 покупателей лесных насаждений, правоограничения, детерминированные включением в реестр, приобретают для такого лица бессрочный характер. Как неоднократно отмечал Нормативное содержание статьи 981 Лесного кодекса Российской Федерации (в совокупности с иными его положениями) не позволяет усмотреть между включением сведений об арендаторах в реестр, обусловленным нарушением обязательств по внесению арендной платы, и отказом в допуске к участию в аукционах и открытых конкурсах на право заключения договора аренды лесного участка и в его заключении (в том числе на новый срок без проведения торгов) иной логики, кроме основанной на предположении о том, что лицо, уклонившееся от своих обязательств, будет и впредь пренебрегать исполнением обязанностей, вытекающих из условий договора или норм действующего законодательства. Между тем не конкретизированное по времени – и тем самым, по сути, бессрочное – ограничение в доступе к использованию природных (лесных) ресурсов, равно как и в свободном распоряжении своими способностями и имуществом в этой сфере, не может 14 предопределяться одним лишь фактом расторжения договора аренды лесного участка судом по основанию, предусмотренному пунктом 3 части первой статьи 619 ГК Российской Федерации, притом что действия (бездействие) арендатора, с которыми данное законоположение связывает право арендодателя требовать расторжения договора в судебном порядке, не влекут, как правило, причинения ущерба окружающей среде. Отсутствие в статье 981 Лесного кодекса Российской Федерации положений, гарантирующих исключение сведений об арендаторах из указанного в ней реестра по истечении определенного времени, не согласуется с фундаментальными правовыми принципами, из которых вытекает необходимость обеспечения государством разумной соразмерности между используемыми средствами и преследуемой целью, с тем чтобы поддерживался баланс конституционно защищаемых ценностей и лицо не подвергалось чрезмерному обременению (постановления Конституционного Суда Российской Федерации от 16 июля 2008 года № 9- П, от 17 апреля 2019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статья 981 Лесного кодекса Российской Федерации не соответствует Конституции Российской Федерации, ее статьям 17 (часть 3), 19 (части 1 и 2), 34 (часть 1) и 55 (часть 3), в той мере, в какой в системе действующего правового регулирования предусмотренное этой 15 нормой включение информации об индивидуальных предпринимателях и юридических лицах, с которыми договор аренды лесного участка расторгнут по основанию, установленному пунктом 3 части первой статьи 619 ГК Российской Федерации, в реестр недобросовестных арендаторов лесных участков и покупателей лесных насаждений влечет бессрочное ограничение прав указанных субъектов в сфере хозяйственного лесопользования, в том числе права заключать договоры аренды лесных участков, находящихся в государственной или муниципальной собственности. Федеральному законодателю надлежит – в соответствии с требованиями Конституции Российской Федерации и основанными на них правовыми позициями Конституционного Суда Российской Федерации, выраженными в настоящем Постановлении, – не позднее 1 января 2021 года внести в правовое регулирование необходимые изменения. При этом он не лишен возможности в рамках предоставленной ему дискреции дифференцировать сроки нахождения в реестре недобросовестных арендаторов лесных участков и покупателей лесных насаждений информации о соответствующих индивидуальных предпринимателях и юридических лицах в зависимости от оснований ее включения в реестр, характера и последствий противоправных действий (бездействия), с которыми связано включение в него такой информации, а также предусмотреть иные условия ее исключения из реестра. Исходя из изложенного и руководствуясь статьями 71, 72, 74, 75, 78, 79, 80, 87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статью 981 Лесного кодекса Российской Федерации не соответствующей Конституции Российской Федерации, ее статьям 17 (часть 16 3), 19 (части 1 и 2), 34 (часть 1) и 55 (часть 3), в той мере, в какой в системе действующего правового регулирования предусмотренное этой нормой включение информации об индивидуальных предпринимателях и юридических лицах, с которыми договор аренды лесного участка расторгнут по основанию, установленному пунктом 3 части первой статьи 619 ГК Российской Федерации, в реестр недобросовестных арендаторов лесных участков и покупателей лесных насаждений влечет бессрочное ограничение прав указанных субъектов в сфере хозяйственного лесопользования, в том числе права заключать договоры аренды лесных участков, находящихся в государственной или муниципальной собственности.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в соответствии с требованиями Конституции Российской Федерации и основанными на них правовыми позициями Конституционного Суда Российской Федерации, выраженными в настоящем Постановлении, – не позднее 1 января 2021 года внести в правовое регулирование необходимые изменения.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в отношении общества с ограниченной ответственностью «Горизонт» на основании статьи 981 Лесного кодекса Российской Федерации, признанной настоящим Постановлением не соответствующей Конституции Российской Федерации, подлежат пересмотру после внесения в правовое регулирование необходимых изменений, вытекающих из настоящего Постановления,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17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