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30245-П/1994</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3 октября 1994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2 Указа Президента Российской Федерации от 3 октября 1994 года № 1969 "О мерах по укреплению единой системы исполнительной власти в Российской Федерации" и пункта 2.3 Положения о главе администрации края, области, города федерального значения, автономной области, автономного округа Российской Федерации, утвержденного названным Указом</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Э.М.Аметистова, судей Н.Т.Ведерникова, Ю.М.Данилова, В.О.Лучина, В.И.Олейника, В.Г.Стрекозова, В.А.Туманова, О.С.Хохряковой, с участием представителей сторон, направивших запросы в Конституционный Суд Российской Федерации: депутата Государственной Думы О.О.Миронова, Председателя Курганской областной Думы О.А.Богомолова, Председателя Законодательного Собрания Камчатской области М.Б.Машковцева; представителя Президента Российской Федерации как стороны, издавшей оспариваемый акт, М.А.Митюкова, руководствуясь статьей 125 (пункт "а" части 2) Конституции Российской Федерации, подпунктом "а" пункта 1 части первой статьи 3, подпунктом "а" пункта 1 части второй статьи 22, статьями 36,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2 Указа Президента Российской Федерации от 3 октября 1994 года № 1969 "О мерах по укреплению единой системы исполнительной власти в Российской Федерации" и пункта 2.3 Положения о главе администрации края, области, города федерального значения, автономной области, автономного округа Российской Федерации, утвержденного названным Указом. Поводом к рассмотрению дела явились запросы Государственной Думы Федерального Собрания и Курганской областной Думы о проверке конституционности Указа Президента Российской Федерации от 3 октября 1994 года № 1969 "О мерах по укреплению единой системы исполнительной власти в Российской Федерации", а также запрос Законодательного Собрания Камчатской области о проверке конституционности пункта 2.3 Положения о главе администрации края, области, города федерального значения, автономной области, автономного округа Российской Федерации.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запросах нормы. Заслушав сообщение судьи-докладчика Ю.М.Данилова, объяснения представителей сторон, исследовав имеющиеся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Государственная Дума Федерального Собрания и Курганская областная Дума просят проверить конституционность Указа в целом, однако фактически оспаривают конституционность лишь положений его пункта 2. Согласно части третьей статьи 74 Федерального конституционного закона "О Конституционном Суде Российской Федерации" Конституционный Суд Российской Федерации принимает постановления только по предмету, указанному в обращении, и лишь в отношении той части акта, конституционность которой подвергается сомнению. В силу этого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72 (пункт "н" части 1) Конституции Российской Федерации установление общих принципов организации системы органов государственной власти и местного самоуправления находится в совместном ведении Российской Федерации и субъектов Российской Федерации. По предметам совместного ведения издаются федеральные законы и принимаемые в соответствии с ними законы и иные нормативные правовые акты субъектов Российской Федерации (статья 76, часть 2, Конституции Российской Федерации). Система органов государственной власти в субъектах Российской Федерации устанавливается ими самостоятельно в соответствии с основами конституционного строя Российской Федерации и общими принципами организации представительных и исполнительных органов государственной власти, установленными федеральным законом (статья 77, часть 1, Конституции Российской Федерации). Согласно статье 77 (часть 2) Конституции Российской Федерации в пределах ведения Российской Федерации и полномочий Российской Федерации по предметам совместного ведения Российской Федерации и ее субъектов федеральные органы исполнительной власти и органы исполнительной власти субъектов Российской Федерации образуют единую систему исполнительной власти в Российской Федерации. Из приведенных конституционных положений следует, что в целях построения единой системы исполнительной власти в Российской Федерации федеральный законодательный орган - Федеральное Собрание (прежде всего, Государственная Дума) и законодательные (представительные) органы субъектов Российской Федерации обязаны принять в пределах своей компетенции соответствующие законы. На необходимость безотлагательного формирования такой законодательной базы обращалось внимание в постановлениях Государственной Думы от 11 февраля 1994 года "О правовой основе выборов органов государственной власти субъектов Российской Федерации и органов местного самоуправления и об обеспечении избирательных прав граждан", от 25 февраля 1994 года "Об Обращении Государственной Думы Федерального Собрания Российской Федерации об обеспечении избирательных прав граждан при выборах в законодательные (представительные) органы государственной власти субъектов Российской Федерации и органы местного самоуправления", от 10 июня 1994 года "Об обеспечении конституционных прав населения на местное самоуправление в нормативных правовых актах субъектов Российской Федерации". Однако на момент издания оспариваемого Указа Президента Российской Федерации надлежащая законодательная база по этому вопросу создана не была. И до настоящего времени не принят основной в данной сфере федеральный закон об общих принципах организации представительных и исполнительных органов государственной власти, предусмотренной статьей 77 (часть 1) Конституции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со статьей 80 Конституции Российской Федерации Президент Российской Федерации является гарантом Конституции Российской Федерации и обеспечивает согласованное функционирование и взаимодействие органов государственной власти. В силу этого не противоречит Конституции Российской Федерации издание им указов, восполняющих пробелы в правовом регулировании по вопросам, требующим законодательного решения, при условии, что такие указы не противоречат Конституции Российской Федерации и федеральным законам, а их действие во времени ограничивается периодом до принятия соответствующих законодательных актов. О временном характере действия оспариваемого Указа свидетельствует содержащаяся в его преамбуле формулировка, согласно которой Указ действует "впредь до принятия федеральных законов и законов субъектов Российской Федерации, определяющих механизм реализации статьи 77 Конституции Российской Федерации, принципы и порядок формирования органов государственной власти субъектов Российской Федерации". Положения Указа о назначении глав администраций не претендуют на роль общих принципов организации исполнительных органов государственной власти, о которых говорит статья 77 Конституции Российской Федерации. Указ носит временный характер и предусматривает в качестве альтернативы возможность выборов глав администраций. Следовательно, являясь временной мерой в условиях отсутствия соответствующего законодательства и имея целью обеспечить согласованное функционирование и взаимодействие органов государственной власти, Указ не отрицает принцип выборности глав исполнительной власти, вытекающий из статьи 3 (часть 2) Конституции Российской Федерации в ее взаимосвязи со статьей 32, закрепляющей право граждан избирать органы государственной власти. Конкретизация же этого принципа осуществляется соответствующими нормами уставов и избирательных законов субъектов Российской Федерации, что, в частности, следует и из преамбулы Указа, ограничивающей срок его действия принятием соответствующих законов субъектов Российской Федерации. Утверждение Государственной Думы Федерального Собрания о том, что в условиях становления системы органов государственной власти субъектов Российской Федерации следует руководствоваться Законом РСФСР от 24 октября 1991 года "О выборах главы администрации", не согласуется со статьей 77 Конституции Российской Федерации, предусматривающей, что система органов государственной власти субъектов Российской Федерации устанавливается ими самостоятельно, в соответствии с основами конституционного строя Российской Федерации и общими принципами организации представительных и исполнительных органов государственной власти, установленными федеральным законом. Отсутствие федерального закона об общих принципах организации системы органов государственной власти не препятствует субъектам Российской Федерации принимать законы, регулирующие порядок выборов глав исполнительной власти, что вытекает из природы совместной компетенции. Таким образом, установление абзацем первым пункта 2 Указа порядка назначения на должность и освобождения от должности глав администраций Президентом Российской Федерации, как временная мера, не препятствует проведению выборов глав исполнительной власти субъектов Российской Федерации при условии наличия у них соответствующей правовой базы, и, следовательно, данная норма не противоречит статьям 11, 72, 76 и 77 Конституции Российской Федерации. Легитимность ранее назначенных глав исполнительной власти (до проведения соответствующих выборов) подтверждена Федеральным законом от 5 декабря 1995 года "О порядке формирования Совета Федерации Федерального Собрания Российской Федерации".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абзацем вторым пункта 2 оспариваемого Указа "вопрос о назначении выборов главы администрации края, области, города федерального значения, автономной области, автономного округа, пока иной порядок не будет установлен федеральным законодательством, решается Президентом Российской Федерации". Из этого следует, что субъект Российской Федерации даже при наличии у него надлежащей законодательной базы лишается права самостоятельно назначать и проводить выборы главы исполнительной власти. В результате в ряде субъектов Российской Федерации, принявших уставы и избирательные законы, выборы проведены не были из-за отсутствия соответствующего разрешения Президента Российской Федерации, что поставило их в неравное положение с другими субъектами Российской Федерации, где при аналогичных условиях выборы состоялись. Такое ограничение конституционного статуса отдельных субъектов Российской Федерации противоречит статье 11 (часть 2) Конституции Российской Федерации. Наличие законодательной (нормативной) базы является достаточным основанием для назначения выборов главы администрации самим субъектом Российской Федерации, а препятствующие этому решения могут быть обжалованы в каждом конкретном случае в суды общей юрисдикции.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при наличии соответствующей нормативной базы субъект Российской Федерации вправе назначать выборы и определять дату их проведения самостоятельно. При этом их проведение одновременно с общефедеральными выборами должно быть согласовано с федеральными органами, что вытекает из требования согласованного функционирования и взаимодействия органов государственной власти.</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соответствии с абзацем вторым пункта 2 оспариваемого Указа вопрос о назначении выборов глав администраций решается Президентом Российской Федерации "пока иной порядок не будет установлен федеральным законодательством". Федеральный закон "О порядке формирования Совета Федерации Федерального Собрания Российской Федерации", вступивший в силу 13 декабря 1995 года, установил, что выборы глав исполнительных органов государственной власти субъектов Российской Федерации должны быть завершены не позднее декабря 1996 года (статья 3). Тем самым названный Федеральный закон ввел "иной порядок" назначения выборов, и, следовательно, абзац второй пункта 2 Указа утратил силу. В связи с этим к данному положению применимо правило части 2 статьи 43 Федерального конституционного закона "О Конституционном Суде Российской Федерации", устанавливающее в качестве основания прекращения производства утрату силы оспариваемого нормативного акта в период рассмотрения дела.</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Пунктом 2.3 Положения о главе администрации края, области, города федерального значения, автономной области, автономного округа Российской Федерации главе администрации предоставлены право подписывать и обнародовать законы, принятые законодательным (представительным) органом субъекта Российской Федерации, право вето, а также установлена обязанность главы администрации подписать закон, принятый повторно квалифицированным большинством голосов депутатов. Эти нормы Положения не противоречат основам конституционного строя Российской Федерации. Участие главы исполнительной власти в законодательном процессе соответствует принципам разделения властей и единства системы государственной власти (статья 5, часть 3, и статья 10 Конституции Российской Федерации) и закреплено применительно к законодательному процессу на федеральном уровне (пункт "д" статьи 84, статьи 107 и 108 Конституции Российской Федерации). В связи с этим постановлением Конституционного Суда Российской Федерации от 1 февраля 1996 года по делу о проверке конституционности ряда положений Устава - Основного Закона Читинской области положения статей 55 и 81 названного Устава, как не предусматривающие подписания законов области главой администрации, признаны не соответствующими Конституции Российской Федерации. На основании изложенного и руководствуясь частями первой и второй статьи 71, статьями 72, 74, 75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первый пункта 2 Указа Президента Российской Федерации от 3 октября 1994 года № 1969 "О мерах по укреплению единой системы исполнительной власти в Российской Федерации" и пункт 2.3 Положения о главе администрации края, области, города федерального значения, автономной области, автономного округа Российской Федерации, утвержденного названным Указом, соответствующими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основании части второй статьи 43 и статьи 68 Федерального конституционного закона "О Конституционном Суде Российской Федерации" производство по делу в части, касающейся проверки конституционности абзаца второго пункта 2 Указа Президента Российской Федерации от 3 октября 1994 года № 1969 "О мерах по укреплению единой системы исполнительной власти в Российской Федерации", прекратить, поскольку в связи с принятием Федерального закона "О порядке формирования Совета Федерации Федерального Собрания Российской Федерации" он утратил силу. При наличии надлежащей законодательной базы (устав, избирательные законы) субъекты Российской Федерации вправе назначать и проводить выборы главы исполнительной власти самостоятельно, с соблюдением требований пункта 6 мотивировочной части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иных официальных изданиях органов государственной власти Российской Федерации и субъектов Российской Федерации.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