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Гаврилова Евгения Григорьевича о разъяснении Постановления Конституционного Суда Российской Федерации от 13 января 2020 года № 1-П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рассмотрев вопрос о возможности принятия ходатайства гражданина Е.Г.Гаврилова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Е.Г.Гаврилов просит разъяснить Постановление Конституционного Суда Российской Федерации от 13 января 2020 года № 1- П.</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Федеральному конституционному закону «О Конституционном Суде Российской Федерации» официальное разъяснение принятого Конституционным Судом Российской Федерации постановления или заключения может быть дано им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2 Федерации, других органов и лиц, которым постановление или заключение было направлено (часть первая статьи 83). Поскольку Е.Г.Гаврилов не относится к указанным категориям лиц, он не может быть признан надлежащим заявителем ходатайства о разъяснении Постановления Конституционного Суда Российской Федерации от 13 января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Гаврилова Евгения Григорьевича о разъяснении Постановления Конституционного Суда Российской Федерации от 13 января 2020 года № 1- П.</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