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Личаргиной Раисы Сергеевны на нарушение ее конституционных прав абзацем вторым части 51 статьи 40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Р.С.Личаргиной,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гражданке Р.С.Личаргиной с 1 января 2015 года была назначена страховая пенсия по старости, а 10 ноября того же года она была избрана из числа депутатов председателем Совета депутатов Алтайского района Республики Хакасия. Статьей 2 Федерального закона от 30 декабря 2015 года № 446-ФЗ часть 51 статьи 40 «Статус депутата, члена выборного органа местного самоуправления, выборного должностного лица местного самоуправления» Федерального закона от 6 октября 2003 года № 131-ФЗ «Об общих 2 принципах организации местного самоуправления в Российской Федерации» была дополнена абзацем вторым, конституционность которого заявительница ставит под сомнение. Согласно оспариваемой норме в ее первоначальной редакции, примененной в деле с участием Р.С.Личаргиной, 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6–9 части 6, частью 61 статьи 36, частью 71, пунктами 5–8 части 10, частью 101 статьи 40, частями 1 и 2 статьи 73 данного Федерального закона (Федеральным законом от 15 мая 2024 года № 99-ФЗ приведенное положение изменено в части, касающейся оснований, препятствующих применению названных гарантий). В связи с необходимостью приведения законодательства субъекта Российской Федерации в соответствие с данной нормой часть 3 статьи 3 Закона Республики Хакасия от 12 мая 2011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устанавливаются государственные пенсии, пособия и иные гарантии социальной защиты (статья 7); каждому гарантируется социальное обеспечение по возрасту, в случае болезни, инвалидности, потери кормильца, для воспитания детей и в иных случаях, предусмотренных законом; государственные пенсии и социальные пособия устанавливаются законом (статья 39). В соответствии с абзацем первым части 51 статьи 40 Федерального закона «Об общих принципах организации местного самоуправления в Российской Федерации», принятого на основании статей 72 (пункт «н» части 1) и 76 (часть 2) Конституции Российской Федерации, гарантии осуществления полномочий депутата, члена выборного органа местного 6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 Такие гарантии, согласно оспариваемому абзацу второму названного положения, касаются только лиц: во-первых, осуществлявших соответствующие полномочия на постоянной основе, во-вторых, достигших пенсионного возраста или потерявших трудоспособность в период осуществления полномочий и, в-третьих, не совершивших виновных действий, которые привели бы к прекращению полномочий по дискредитирующим основаниям. Наделение органов местного самоуправления указанным в части 51 статьи 40 Федерального закона «Об общих принципах организации местного самоуправления в Российской Федерации» правомочием основано на самостоятельности местного самоуправления, гарантированной Конституцией Российской Федерации (статья 12; статья 132, часть 1), в силу чего органы местного самоуправления не могут быть лишены возможности вводить и изменять порядок и условия предоставления за счет собственных средств дополнительного пенсионного обеспечения для лиц, замещавших выборную муниципальную должность в соответствующем муниципальном образовании, в том числе корректировать правила исчисления таких выплат исходя из имеющихся у них финансово-экономических возможностей (определения Конституционного Суда Российской Федерации от 26 ноября 2018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Личаргиной Раисы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