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Ожегова Андрея Николаевича на нарушение его конституционных прав частью второй статьи 100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Л.М.Жарковой, Г.А.Жилина, С.М.Казанцева, М.И.Клеандрова, А.Л.Кононова, Л.О.Красавчиковой, С.П.Маврина, Н.В.Мельникова, Ю.Д.Рудкина, Н.В.Селезнева, В.Г.Стрекозова, О.С.Хохряковой, Б.С.Эбзеева, рассмотрев по требованию гражданина А.Н.Ожегова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А.Н.Ожегов, осужденный 2 апреля 1997 года к смертной казни Кировским областным судом с участием народных заседателей, в 2007 году обратился в Верховный Суд Российской Федерации с заявлением о пересмотре его уголовного дела ввиду новых обстоятельств, ссылаясь на Постановление Конституционного Суда Российской Федерации от 2 февраля 1999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А.Н.Ожеговым материалы, не находит оснований для принятия его жалобы к рассмотрению. Часть вторая статьи 100 Федерального конституционного закона «О Конституционном Суде Российской Федерации», будучи направленной на защиту прав граждан – участников рассматривавшегося Конституционным Судом Российской Федерации дела, не нарушает какие-либо конституционные права заявителя. В соответствии с правовой позицией, сформулированной Конституционным Судом Российской Федерации в определениях от 14 января 1999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Оспариваемая А.Н.Ожеговым норма не может рассматриваться как нарушающая его конституционные права в конкретном деле также потому, что в Постановлении от 2 февраля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Ожегова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