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Подшивалова Андрея Геннадьевича на нарушение его конституционных прав частью первой статьи 14, статьей 39 и частью первой статьи 2831 Уголовного кодекса Российской Федерации, пунктом 3 части первой статьи 299 Уголовно- процессуального кодекса Российской Федерации и статьей 8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А.Г.Подшивалова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А.Г.Подшивалов, привлеченный к уголовной ответственности, просит признать не соответствующими статьям 2, 15 (часть 2), 17 (части 1 и 3), 18, 19 (части 1 и 2), 29 (часть 4), 30 (часть 1), 45, 46 (части 1 и 2), 54 (часть 2) и 55 (части 2 и 3) Конституции Российской Федерации следующие законоположения: часть первую статьи 14 «Понятие преступления», статью 39 «Крайняя необходимость», часть первую статьи 2831 «Незаконное получение сведений, составляющих государственную тайну» УК Российской Федерации и пункт 3 части первой статьи 299 «Вопросы, разрешаемые судом при постановлении 2 приговора» УПК Российской Федерации, поскольку они, по его мнению, допускают привлечение лица к уголовной ответственности вне зависимости от цели, которую преследует это лицо, получая сведения, составляющие государственную тайну, а также без обоснования судами наличия общественной опасности в его действиях; признают, что получение сведений, составляющих государственную тайну, может быть совершено путем уговора; не позволяют отграничить преступное деяние от действия, совершенного в состоянии крайней необходимости; статью 8 «Условия проведения оперативно-розыскных мероприятий» Федерального закона от 12 августа 1995 года № 144-ФЗ «Об оперативно- розыскной деятельности», которая, как полагает заявитель, допускает проведение многоэтапных оперативных экспериментов с формальной (декларативной) целью первого этапа, что создает предпосылки для полицейских провокаций и не позволяет выявить действительные намерения лица, предусматривает возможность привлечения данного лица к уголовной ответственности при отсутствии умысла на совершение преступления. Как следует из представленных материалов, приговором суда А.Г.Подшивалов признан виновным в покушении на незаконное получение сведений в области оперативно-розыскной деятельности, составляющих государственную тайну. Доводы заявителя об отсутствии у него умысла на совершение данного деяния, а также о совершении в отношении него сотрудниками правоприменительных органов провокации, отвергнуты судом. При этом суд, в частности, указал, что заявитель ранее проходил службу в органах внутренних дел на должностях, связанных с допуском к государственной тайне; был ознакомлен с документами, регламентирующими порядок и меры обеспечения режима секретности; в ходе проведения оперативного эксперимента ему указывалось на то, что запрашиваемые им документы являются секретными; инициатива по получению сведений, составляющих государственную тайну, исходила исключительно от А.Г.Подшивалова. С данным решением согласились вышестоящие суды.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части первой статьи 2831 УК Российской Федерации устанавливается ответственность за получение сведений, составляющих государственную тайну, путем похищения, обмана, шантажа, принуждения, угрозы применения насилия либо иным незаконным способом (при отсутствии признаков преступлений, предусмотренных статьями 275 и 276 данного Кодекса). Приведенная норма применяется во взаимосвязи с положениями Закона Российской Федерации от 21 июля 1993 года № 5485-I «О государственной тайне», определяющего государственную тайну как защищаемые государством сведения, распространение которых может нанести ущерб безопасности Российской Федерации (абзац второй статьи 2), относящего к государственной тайне сведения о силах, средствах, об источниках, о методах, планах и результатах оперативно-розыскной деятельности (абзац второй пункта 4 статьи 5). Кроме того, должны учитываться корреспондирующие положения части первой статьи 12 Федерального закона от 12 августа 1995 года № 144-ФЗ «Об оперативно-розыскной деятельности», в силу которых 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составляют государственную тайну и подлежат рассекречиванию только на основании постановления руководителя органа, осуществляющего такую деятельность. При этом согласно принципу вины, закрепленному статьей 5 УК Российской Федерации, объективное вменение, т.е. уголовная ответственность за невиновное причинение вреда, не допускается;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Вместе с тем данный Кодекс 4 преступлением признает виновно совершенное общественно опасное деяние, запрещенное им под угрозой наказания (часть первая статьи 14), основанием уголовной ответственности называет совершение деяния, содержащего все признаки состава преступления, предусмотренного данным Кодексом (статья 8), конкретизирует формы вины (статья 24), раскрывает понятие видов умысла (статья 25). Тем самым статья 2831 УК Российской Федерации не предполагает привлечения к уголовной ответственности за получение сведений, составляющих государственную тайну, без установления и оценки в надлежащем уголовно-процессуальном порядке на основе исследованных фактических обстоятельств объективных и субъективных признаков данного состава, в том числе наличия умысла и совершения деяния незаконным способом. В соответствии с Федеральным законом «Об оперативно- розыскной деятельности» проведение оперативно-розыскных мероприятий, в том числе оперативного эксперимента, возможно лишь в целях выполнения задач, предусмотренных статьей 2 данного Федерального закона, и только при наличии оснований, указанных в его статье 7, которыми являются, в частности, сведения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 решения вопроса о возбуждении уголовного дела (подпункт 1 пункта 2 части первой), которые предстоит проверить (подтвердить или отвергнуть) в ходе оперативно-розыскных мероприятий. При этом результаты проведения одних оперативно-розыскных мероприятий могут давать основания для последующего проведения новых оперативно- розыскных мероприятий (пункт 2 части первой статьи 7, часть первая статьи 11). Каждое из оснований для проведения оперативно-розыскных мероприятий является самостоятельным и применяется независимо от другого, не снимает обязанности с органов, осуществляющих оперативно- розыскную деятельность, при решении определенных этим Федеральным 5 законом ее задач принимать в пределах своих полномочий все необходимые меры по защите конституционных прав и свобод человека и гражданина, собственности, а также по обеспечению безопасности общества и государства (пункт 1 статьи 14) (определения Конституционного Суда Российской Федерации от 25 января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Подшивалова Андрея Геннадьевича,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