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Ковешниковой Инны Николаевны на нарушение ее конституционных прав пунктами 3, 4 и 6 Правил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И.Н.Ковешниковой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И.Н.Ковешникова оспаривает конституционность следующих положений Правил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(далее – Правила), 2 утвержденных Постановлением Правительства Российской Федерации от 29 октября 2002 года № 781: пункта 3, согласно которому в стаж работы засчитываются в порядке, предусмотренном данными Правилами, периоды работы в должностях в учреждениях, указанных в Списке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(далее – Список); при этом работа в должностях, указанных в пункте 1 раздела «Наименование должностей» Списка, засчитывается в стаж работы при условии ее выполнения в учреждениях, указанных в пунктах 1.1–1.14 раздела «Наименование учреждений» Списка, а работа в должностях, указанных в пункте 2 раздела «Наименование должностей» Списка, – в учреждениях, указанных в пункте 2 раздела «Наименование учреждений» Списка; пункта 4, определяющего, что периоды выполнявшейся до 1 сентября 2000 года работы в должностях в учреждениях, указанных в Списке, засчитываются в стаж работы независимо от условия выполнения в эти периоды нормы рабочего времени (педагогической или учебной нагрузки), а начиная с 1 сентября 2000 года – при условии выполнения (суммарно по основному и другим местам работы) нормы рабочего времени (педагогической или учебной нагрузки), установленной за ставку заработной платы (должностной оклад), за исключением случаев определенных данными Правилами; пункта 6, устанавливающего, что работа в должности учителя начальных классов общеобразовательных учреждений, указанных в пункте 1.1 раздела «Наименование учреждений» Списка, учителя расположенных в сельской местности общеобразовательных школ всех наименований (за исключением вечерних (сменных) и открытых (сменных) 3 общеобразовательных школ) включается в стаж работы независимо от объема выполняемой учебной нагрузки. По мнению заявительницы, оспариваемые нормы, примененные в ее деле судами общей юрисдикции, не соответствуют статьям 19 (части 1 и 2), 39 (часть 1) и 55 (часть 3) Конституции Российской Федерации, поскольку по смыслу, придаваемому им правоприменительной практикой, не позволяют зачесть в стаж, дающий право на досрочное назначение страховой пенсии по старости в связи с осуществлением педагогической деятельности, периоды ее работы в 1993–1998 годах в должностях, не поименованных в Списке, но работа в которых предполагала выполнение учебной нагрузки в общеобразовательном учреждении, чем ставит ее в неравное положение по сравнению с лицами, работавшими в должностях, указанных в Списке.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подпунктом 19 пункта 1 статьи 27 Федерального закона от 17 декабря 2001 года № 173-ФЗ «О трудовых пенсиях в Российской Федерации» лицам, не менее 25 лет осуществлявшим педагогическую деятельность в учреждениях для детей, трудовая пенсия по старости назначалась независимо от их возраста. С 1 января 2015 года условия назначения названной категории граждан страховой пенсии по старости предусмотрены пунктом 19 части 1 статьи 30 Федерального закона от 28 декабря 2013 года № 400-ФЗ «О страховых пенсиях», который со дня вступления в силу Федерального закона от 3 октября 2018 года № 350-ФЗ применяется во взаимосвязи с частью 11 указанной статьи. Согласно пункту 2 статьи 27 Федерального закона «О трудовых пенсиях в Российской Федерации» (с 1 января 2015 года – части 2 статьи 30 Федерального закона «О страховых пенсиях») списки соответствующих работ, производств, профессий, должностей, специальностей и учреждений (организаций), с учетом которых досрочно назначается трудовая пенсия по старости (с 1 января 2015 года – страховая пенсия по старости), правила 4 исчисления периодов работы (деятельности) и назначения указанной пенсии при необходимости утверждаются Правительством Российской Федерации. Действуя в пределах предоставленного ему полномочия, Правительство Российской Федерации Постановлением от 29 октября 2002 года № 781 утвердило названные Список и Правила, которые конкретизируют применительно к пенсионному обеспечению не раскрытые в указанных федеральных законах понятия «педагогическая деятельность» и «учреждения для детей», а также порядок исчисления периодов работы, дающей право на досрочное назначение трудовой пенсии по старости лицам, осуществлявшим названную деятельность. Указанные акты применяются при исчислении периодов работы, дающей право на досрочное назначение страховой пенсии по старости в соответствии со статьей 30 Федерального закона «О страховых пенсиях» в порядке, установленном Постановлением Правительства Российской Федерации от 16 июля 2014 года №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Установление для указанной категории лиц льготных условий приобретения права на страховую пенсию по старости направлено главным образом на защиту от риска утраты профессиональной трудоспособности ранее достижения общеустановленного пенсионного возраста. Поэтому право на досрочное пенсионное обеспечение связывается не с любой работой в учреждениях для детей, а лишь с такой, выполнение которой сопряжено с повышенными психофизиологическими нагрузками, обусловленными спецификой и характером труда, влияющими на утрату профессиональной трудоспособности. При этом в изъятие из общего правила, согласно которому в специальный стаж засчитываются те периоды работы, в которые выполнялась (суммарно по основному и другим местам работы) норма рабочего времени (педагогической или учебной нагрузки), установленная за 5 ставку заработной платы (должностной оклад) (пункт 4 указанных Правил), законодатель с учетом специфики расположения отдельных общеобразовательных учреждений предусмотрел включение в такой стаж независимо от указанного условия периодов работы, в частности, в должности учителя расположенных в сельской местности общеобразовательных школ всех наименований (за исключением вечерних (сменных) и открытых (сменных) общеобразовательных школ) (пункт 6 указанных Правил). Такое правовое регулирование основано на учете особенностей выполняемых названными категориями учителей трудовых обязанностей и не может расцениваться как нарушающее конституционные права заявительницы. Кроме того, согласно Постановлению Правительства Российской Федерации от 16 июля 2014 года № 665 при досрочном назначении страховой пенсии по старости лицам, осуществлявшим педагогическую деятельность в учреждениях для детей, в период с 1 января 1992 года по 31 октября 1999 года включительно применяется Список профессий и должностей работников народного образования, педагогическая деятельность которых в школах и других учреждениях для детей дает право на пенсию за выслугу лет по правилам статьи 80 Закона РСФСР «О государственных пенсиях в РСФСР», утвержденный Постановлением Совета Министров РСФСР от 6 сентября 1991 года № 463, положения которого также не включали работу по должностям руководителя ОБЖ и психолога в выслугу лет по ранее действовавшему законодательству. Разрешение же вопроса о включении в стаж, дающий право на досрочное назначение трудовой (с 1 января 2015 года – страховой) пенсии по старости лицам, осуществлявшим педагогическую деятельность в учреждениях для детей, периода работы в должностях руководителя ОБЖ и психолога при условии осуществления учебной нагрузки, на чем, по существу, настаивает заявительница, не относится к компетенции Конституционного Суда Российской Федерации, как она определена в статье 6 125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Ковешниковой Инны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