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Якимова Федора Федоровича на нарушение его конституционных прав пунктом 1, абзацем двенадцатым пункта 2, абзацем третьим пункта 7, пунктами 421 и 43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Ф.Ф.Якимова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Ф.Ф.Якимов – собственник нежилого помещения в многоквартирном доме оспаривает конституционность следующих положений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года № 354 (далее – Правила): пункта 1, определяющего, что Правила регулируют отношения по предоставлению коммунальных услуг собственникам и пользователям 2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среди прочего устанавливают их права и обязанности, порядок заключения договора, содержащего положения о предоставлении коммунальных услуг; абзаца двенадцатого (в жалобе ошибочно поименован абзацем одиннадцатым) пункта 2, закрепляющего, что «нежилое помещение в многоквартирном доме» – помещение в многоквартирном доме, указанное в проектной или технической документации на многоквартирный дом либо в электронном паспорте многоквартирного дома, которое не является жилым помещением и не включено в состав общего имущества собственников помещений в многоквартирном доме независимо от наличия отдельного входа или подключения (технологического присоединения) к внешним сетям инженерно- технического обеспечения, в том числе встроенные и пристроенные помещения; к нежилым помещениям в Правилах приравниваются части многоквартирных домов, предназначенные для размещения транспортных средств (машино-места, подземные гаражи и автостоянки, предусмотренные проектной документацией); абзаца третьего пункта 7, согласно которому поставка холодной воды, горячей воды, электрической энергии, тепловой энергии и газа в нежилое помещение в многоквартирном доме, а также отведение сточных вод осуществляются на основании договора ресурсоснабжения, заключенного в письменной форме с ресурсоснабжающей организацией, который должен соответствовать положениям законодательства Российской Федерации о водоснабжении, водоотведении, электроснабжении, теплоснабжении, газоснабжении; определение объема потребленной в нежилом помещении тепловой энергии и способа осуществления потребителями оплаты коммунальной услуги по отоплению осуществляется в соответствии с Правилами; в случае несоответствия указанного договора положениям законодательства 3 Российской Федерации о водоснабжении, водоотведении, электроснабжении, теплоснабжении, газоснабжении договор считается заключенным на условиях, предусмотренных законодательством Российской Федерации о водоснабжении, водоотведении, электроснабжении, теплоснабжении, газоснабжении и Правилами; пунктов 421 и 43, определяющих среди прочего порядок расчета платы за потребленную тепловую энергию в нежилом помещении многоквартирного дома. Как следует из представленных материалов, решением арбитражного суда, оставленным без изменения постановлением суда апелляционной инстанции, исковые требования индивидуального предпринимателя Ф.Ф.Якимова об урегулировании разногласий, возникших при заключении договора на снабжение тепловой энергией и теплоносителем нежилых помещений в многоквартирном доме в отношении встроенного нежилого помещения (магазин), удовлетворены в части принятия трех пунктов договора в редакции заявителя; в остальной части в удовлетворении иска отказано, остальные пункты договора приняты судом в редакции ответчика. В передаче кассационной жалобы на эти судебные постановления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отказано. По мнению заявителя, оспариваемые положения Правил противоречат Конституции Российской Федерации, в том числе ее статьям 2, 8 (часть 1) и 34 (часть 1), поскольку они допускают возможность взимания платы за потребленную тепловую энергию в нежилом помещении (включая неотапливаемые помещения), находящемся в многоквартирном доме, которое используется для ведения хозяйственной деятельности, в соответствии с Правилами; ставят собственников таких нежилых помещений в неравное положение при определении порядка и объема потребленной тепловой энергии с теми собственниками, чьи нежилые помещения, использующиеся в хозяйственной деятельности, располагаются в зданиях, 4 строениях и сооружениях, которые не относятся к многоквартирным домам и к которым Правила не применяются. Кроме того, заявитель просит</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нормативные положения, характеризующие предмет регулирования Правил, формулирующие понятие нежилого помещения в многоквартирном доме, а также указывающие на единство правил определения объема потребленной в находящихся в многоквартирном доме нежилых и жилых помещениях тепловой энергии, не возлагают обязанности ее оплачивать на собственников неотапливаемых помещений, не препятствуют собственнику расположенного в многоквартирном доме нежилого помещения в заключении договора с теплоснабжающей организацией и в установке (введении в эксплуатацию) прибора учета тепловой энергии (Определение Конституционного Суда Российской Федерации от 28 сентября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Якимова Федора Федоровича,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