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Банникова Валерия Николаевича на нарушение его конституционных прав частью первой статьи 17, статьями 87, 88, 90, 122 и 241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В.Н.Банникова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В.Н.Банников, осужденный и отбывающий наказание, просит признать не соответствующими статьям 19 (часть 1), 45 (часть 1), 46 (часть 1) и 123 Конституции Российской Федерации часть первую статьи 17 «Свобода оценки доказательств», статьи 87 «Проверка доказательств», 88 «Правила оценки доказательств», 90 «Преюдиция», 122 «Разрешение ходатайства» и 241 «Гласность» УПК Российской Федерации. По мнению заявителя, данные нормы предоставляют суду ничем не ограниченное право постановить обвинительный приговор исключительно на субъективных внутренних убеждениях; исключают контроль за качеством 2 проверки доказательств со стороны защиты; лишают права на справедливое судебное разбирательство при вынесении обвинительного приговора; не обязывают суд удовлетворять ходатайства стороны защиты, направленные на установление обстоятельств, имеющих значение для правильного разрешения уголовного дела; позволяют суду проводить закрытое судебное заседание, что исключает возможность использования подсудимым аудиопротокола судебного заседания при обжаловании судебных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17 УПК Российской Федерации, предписывая осуществлять оценку доказательств по внутреннему убеждению, не содержит каких-либо положений, допускающих произвольную оценку доказательств. Напротив, в ней в качестве принципа такой оценки закрепляется адресованное судье, присяжным заседателям, прокурору, следователю и дознавателю требование не только исходить из своего внутреннего убеждения и совести, но и основываться на совокупности имеющихся в уголовном деле доказательств и руководствоваться законом, что должно исключать принятие необоснованных решений (определения Конституционного Суда Российской Федерации от 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Банникова Валерия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