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Ефремовой Татьяны Александровны на нарушение ее конституционных прав подпунктом «б» пункта 18 Правил предоставления государственным гражданским служащим Иркутской области единовременной выплаты на приобретение жилого помещения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Т.А.Ефремовой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Т.А.Ефремова оспаривает конституционность подпункта «б» пункта 18 Правил предоставления государственным гражданским служащим Иркутской области единовременной выплаты на приобретение жилого помещения, утвержденных указом Губернатора Иркутской области от 11 октября 2011 года № 272-уг «О предоставлении государственным гражданским служащим Иркутской области единовременной выплаты на приобретение жилого помещения», закрепляющего, что областной гражданский служащий снимается с учета для предоставления выплаты на 2 приобретение жилого помещения в случае изменений (улучшения) жилищных условий, в результате которых утрачены основания для признания областного гражданского служащего нуждающимся в улучшении жилищных условий, за исключением случая, когда жилищные условия улучшены в результате приобретения (строительства) жилого помещения за счет средств кредита банка (кредитной организации), обязательства по которому полностью не исполнены и обеспечены ипотекой данного жилого помещения, с даты внесения записи о праве собственности областного гражданского служащего и (или) проживающих совместно с ним членов его семьи на жилое помещение в Единый государственный реестр прав на недвижимое имущество и сделок с ним, с 1 января 2017 года – в Единый государственный реестр недвижимости. Как следует из представленных материалов, решением суда общей юрисдикции, с которым согласились суды вышестоящих инстанций, отказано в удовлетворении иска Т.А.Ефремовой к Аппарату Губернатора Иркутской области и Правительства Иркутской области о признании незаконным распоряжения о снятии с учета, о признании права на предоставление единовременной выплаты для приобретения жилого помещения, об обязании восстановить на учете для предоставления единовременной выплаты на приобретение жилого помещения. В обоснование иска среди прочего было указано, что решение о снятии с учета незаконно, поскольку жилое помещение приобретено Т.А.Ефремовой с использованием кредитных средств. Суды, установив, что истец не проживает в жилом помещении, приобретенном за счет кредитных средств, и имеет право собственности на долю еще в одном помещении, пришли к выводу, что при постановке на учет не принимается во внимание жилое помещение, приобретенное гражданским служащим за счет кредитных денежных средств, только при условии, что гражданский служащий проживает в данном жилом помещении и не имеет другого жилого помещения в собственности. По мнению заявительницы, оспариваемая норма противоречит статьям 19 (часть 1) и 40 (часть 3) Конституции Российской Федерации, поскольку 3 является неопределенной по содержанию, закрепляя случай улучшения жилищных условий в результате приобретения (строительства) жилого помещения за счет средств кредита банка (кредитной организации), обязательства по которому полностью не исполнены и обеспечены ипотекой данного жилого помещения, в качестве исключения из оснований для снятия с учета для предоставления выплаты, а также нарушает принцип равенства государственных служащих, поскольку федеральные гражданские служащие, находящиеся в аналогичной по отношению к заявительнице ситуации, не снимаются с такого учета.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статей 7 (часть 1) и 40 (часть 3) Конституции Российской Федерации политика по созданию Россией как социальным государством условий, обеспечивающих достойную жизнь и свободное развитие человека, включает в себя и бесплатное или за доступную плату предоставление жилища из государственных, муниципальных и других жилищных фондов нуждающимся в нем малоимущим, иным указанным в законе гражданам в соответствии с установленными законом нормами. В отношении такой категории нуждающихся в жилище граждан Российской Федерации, как гражданские служащие, в качестве одной из государственных гарантий Федеральным законом «О государственной гражданской службе в Российской Федерации» (пункт 4 статьи 53) закреплено право на единовременную субсидию на приобретение жилого помещения один раз за весь период гражданской службы. Статьей 20 (пунктом 2) Закона Иркутской области от 4 апреля 2008 года № 2-оз «Об отдельных вопросах государственной гражданской службы Иркутской области» такое право закреплено за областными гражданскими служащими Иркутской области. Конституционный Суд Российской Федерации отмечал, что законоположения, регламентирующие гарантии удовлетворения гражданами 4 потребности в жилье, призваны обеспечить реализацию принципа предоставления таких гарантий лишь реально нуждающимся в них лицам, что соответствует требованиям, закрепленным в статье 40 Конституции Российской Федерации, правовой природе жилищных гарантий и общеправовому принципу справедливости (определения от 30 сентября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Ефремовой Татьяны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