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Цивилева Андрея Станиславовича на нарушение его конституционных прав отдельными положениями Закона Российской Федерации «О занятости населения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А.С.Цивилева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А.С.Цивилев, которому выплата пособия по безработице с одновременным снятием с регистрационного учета в качестве безработного была прекращена в связи с тем, что при постановке на данный учет не были представлены достоверные сведения об отсутствии работы или заработка, а также сведения о его регистрации в качестве плательщика налога на профессиональный доход, оспаривает конституционность следующих положений Закона Российской Федерации от 19 апреля 1991 года № 1032-I «О занятости населения в Российской Федерации» (в редакции, действовавшей до принятия Федерального закона от 28 июня 2021 года № 219): 2 абзаца третьего статьи 2, согласно которому занятыми гражданами признаются зарегистрированные в установленном порядке в качестве индивидуальных предпринимателей, а также нотариусы, занимающиеся частной практикой, адвокаты, учредившие адвокатские кабинеты, и иные лица, чья профессиональная деятельность в соответствии с федеральными законами подлежит государственной регистрации и (или) лицензированию; абзацев седьмого и восьмого пункта 3 статьи 3, закрепляющих, что безработными не могут быть признаны граждане: представившие документы, содержащие заведомо ложные сведения об отсутствии работы и заработка, а также представившие другие недостоверные данные для признания их безработными; перечисленные в статье 2 данного Закона. По мнению заявителя, оспариваемые нормы не соответствуют статьям 7, 37 (часть 3) и 39 (часть 1) Конституции Российской Федерации, поскольку не позволяют признавать в качестве безработного, имеющего право на пособие, гражданина, зарегистрированного в качестве плательщика налога на профессиональный доход, но не получающего доход от своей деятельности, что нарушает его конституционного право на защиту от безработицы и социальное обеспечение.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Цивилева Андрея Станиславовича,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