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Горлова Игоря Евгеньевича на нарушение его конституционных прав частями первой и третьей статьи 83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И.Е.Горлова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И.Е.Горлов, отбывающий наказание в виде пожизненного лишения свободы, просит признать не соответствующими статьям 18, 21, 23 (часть 1) и 24 (часть 1) Конституции Российской Федерации части первую и третью статьи 83 «Технические средства надзора и контроля» УИК Российской Федерации, которые, по его мнению, позволяют администрации исправительного учреждения помещать осужденного под круглосуточное видеонаблюдение без каких-либо оснований и без учета обстоятельств, характеризующих его личность, притом что осуществление такого наблюдения может быть возложено на лицо противоположного пола.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относя уголовное и уголовно- исполнительное законодательство к ведению Российской Федерации (статья 71 пункт «о»), наделила федерального законодателя полномочием предусматривать меры государственного принуждения в отношении лиц, совершивших преступления, осужденных и подвергаемых по приговору суда наказанию, существо которого, как следует из части первой статьи 43 УК Российской Федерации, состоит в закрепленных данным Кодексом лишении или ограничении прав и свобод. Устанавливая в законе меры уголовного наказания, федеральный законодатель определяет применительно к осужденным изъятия из прав и свобод в сравнении с остальными гражданами, обусловленные в том числе особыми условиями исполнения соответствующего вида наказания. Применение к лицу, совершившему преступление, такого наказания, как лишение свободы, имея целью защиту интересов государства, общества и его членов, предполагает изменение привычного уклада жизни осужденного, его отношений с окружающими и оказание на него определенного морально-психологического воздействия, чем затрагиваются его права и свободы как гражданина и изменяется его статус как личности. В любом случае лицо, совершающее умышленное преступление, должно предполагать, что в результате оно может быть лишено свободы и ограничено в правах, т.е. такое лицо сознательно обрекает себя на ограничения (определения Конституционного Суда Российской Федерации от 24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Горлова Игоря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