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Государства Палестина Абухадиджи Амида Б.А. на нарушение его конституционных прав пунктом «р» статьи 12 Федерального закона «О федеральной службе безопасности»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Государства Палестина Абухадиджи Амида Б.А.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Государства Палестина Абухадиджа Амид Б.А. оспаривает конституционность пункта «р» статьи 12 Федерального закона от 3 апреля 1995 года № 40-ФЗ «О федеральной службе безопасности», согласно которому органы федеральной службы безопасности обязаны участвовать в соответствии с законодательством Российской Федерации в решении вопросов, касающихся приема в гражданство Российской Федерации и выхода из него, въезда на территорию Российской Федерации и выезда за ее пределы граждан Российской Федерации, иностранных граждан и лиц без гражданства, а также режима пребывания иностранных граждан и лиц без гражданства на территории Российской Федерации. 2 Как следует из представленных материалов, заявитель, имея вид на жительство в Российской Федерации, обратился в уполномоченный орган с заявлением о приеме в гражданство Российской Федерации. Впоследствии Управление ФСБ России по Республике Татарстан направило в уполномоченный орган письмо о необходимости воздержаться от приема в гражданство заявителя, а также об аннулировании ранее выданного вида на жительство. Решением уполномоченного органа вид на жительство заявителя был аннулирован. Решением суда общей юрисдикции, с которым согласились суды вышестоящих инстанций, заявителю отказано в удовлетворении его требований о признании незаконным решения об аннулировании вида на жительство в Российской Федерации. Суды пришли к выводу, что оспариваемый акт принят уполномоченным органом на законных основаниях и является мерой государственного реагирования, которая соразмерна исходящей от иностранного гражданина опасности, оправдана крайней социальной необходимостью и отвечает конституционно значимым целям по обеспечению безопасности и поддержанию общественного порядка в Российской Федерации. Суды также отметили, что оценка обстоятельств, послуживших основаниями для аннулирования вида на жительство в Российской Федерации, осуществлена исходя из информации, полученной из оперативных источников, наличие такой информации судами проверено, ее содержание адекватно предпринятым в отношении заявителя мерам. По мнению заявителя, оспариваемая норма содержит неопределенность относительно полномочий ФСБ России в решении вопросов, касающихся режима пребывания иностранных граждан на территории Российской Федерации, а потому противоречит статьям 17–19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 предусматривает возможность ограничения прав и свобод человека и гражданина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Государства Палестина Абухадиджи Амида Б.А.,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