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Игоря Александровича на нарушение его конституционных прав статьей 332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И.А.Фомина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И.А.Фомин оспаривает конституционность статьи 332 Трудового кодекса Российской Федерации (в редакции, действовавшей до принятия Федерального закона от 4 августа 2023 года № 471-ФЗ «О внесении изменений в статьи 332 и 3517 Трудового кодекса Российской Федерации»), закрепляющей особенности заключения и прекращения трудового договора с педагогическими работниками, относящимися к профессорско- преподавательскому составу. Как следует из материалов жалобы, с заявителем неоднократно заключались и продлевались срочные трудовые договоры на замещение должности педагогического работника, относящегося к профессорско- 2 преподавательскому составу. В 2020 году И.А.Фомин был уволен в связи с истечением срока трудового договора (пункт 2 части первой статьи 77 Трудового кодекса Российской Федерации). В удовлетворении исковых требований И.А.Фомина, в том числе об отмене приказа об увольнении и продлении трудового договора о выполнении работы по прежней должности на четыре года, было отказано. По мнению заявителя, статья 332 Трудового кодекса Российской Федерации не соответствует Конституции Российской Федерации, в том числе ее статьям 4 (часть 2), 7 (часть 1), 15 (части 1 и 2), 17 (часть 3), 19 (части 1 и 2), 37 (части 1 и 5), 44 (часть 1), 55 (часть 3), 75 (часть 5) и 751, поскольку нарушает его конституционные права в том аспекте, в каком положения этой статьи были признаны не соответствующими Конституции Российской Федерации Постановлением Конституционного Суда Российской Федерации от 15 июля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конституционности частей первой и восьмой статьи 332 Трудового кодекса Российской Федерации (в редакции, действовавшей до внесения в нее изменений Федеральным законом от 4 августа 2023 года № 471-ФЗ) был предметом рассмотрения Конституционного Суда Российской Федерации, который в Постановлении от 15 июля 2022 года Что касается части второй статьи 332 Трудового кодекса Российской Федерации, то она (как в оспариваемой, так и в действующей редакции) закрепляет необходимость проведения конкурсной процедуры для замещения должностей педагогических работников, относящихся к профессорско-преподавательскому составу, в образовательных организациях высшего образования. Такое правовое регулирование обусловлено целями, стоящими перед высшим образованием, предопределено спецификой научно- педагогической деятельности в образовательной организации высшего образования, в равной мере распространяется на всех лиц, замещающих 5 должности педагогических работников, относящихся к профессорско- преподавательскому составу, и претендующих на их замещение, и также не может расцениваться как нарушающее права граждан (Постановление Конституционного Суда Российской Федерации от 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