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Никитинского Алексея Николаевича на нарушение его конституционных прав пунктами 2 и 3 статьи 157 Гражданского кодекса Российской Федерации, а также абзацем первым пункта 1 и абзацем первым пункта 2 статьи 16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А.Н.Никитинского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А.Н.Никитинский оспаривает конституционность пунктов 2 и 3 статьи 157 «Сделки, совершенные под условием» ГК Российской Федерации, а также абзаца первого пункта 1 и абзаца первого пункта 2 статьи 16 «Недействительность условий договора, ущемляющих права потребителя» (в редакции, действовавшей до принятия Федерального закона от 1 мая 2022 года № 135-ФЗ) Закона Российской Федерации от 7 февраля 1992 года № 2300-I «О защите прав потребителей», согласно которым условия договора, ущемляющие права потребителя по сравнению с 2 правилами, установленными законами или иными правовыми актами Российской Федерации в области защиты прав потребителей, признаются недействительными; запрещается обусловливать приобретение одних товаров (работ, услуг) обязательным приобретением иных товаров (работ, услуг); убытки, причиненные потребителю вследствие нарушения его права на свободный выбор товаров (работ, услуг), возмещаются продавцом (исполнителем) в полном объеме. Как следует из представленных материалов, решением суда общей юрисдикции, с которым согласились вышестоящие суды, удовлетворен иск коммерческой организации-продавца о взыскании с А.Н.Никитинского задолженности по договору купли-продажи транспортного средства. Суды исходили из того, что стороны при заключении договора купли-продажи определили его существенные условия, согласовали последствия отказа потребителя от дополнительной услуги автовладельцу в виде возможности увеличения цены приобретенного транспортного средства на сумму скидки. По мнению А.Н.Никитинского, оспариваемые законоположения не соответствуют статьям 1 (часть 1), 4 (часть 2), 15 (части 1 и 4), 17 (часть 3), 18, 19 (часть 1), 35 и 55 (части 2 и 3) Конституции Российской Федерации, поскольку допускают возможность взыскания с потребителя предоставленной по договору купли-продажи скидки на автомобиль (в полном объеме) при совершении потребителем допускаемого действующим законодательством одностороннего отказа от договора об оказании услуг, взаимосвязанного с договором купли-продажи, несмотря на явное неравенство переговорных возможностей потребителя и продавца.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Допустимость схожей бизнес-модели, предусматривающей аннулирование скидки (ее части) и возложение на потребителя, 3 реализовавшего право на отказ от договора страхования (от иного продукта), обязанности произвести доплату до цены, предлагавшейся без скидки, подтверждена Конституционным Судом Российской Федерации, который указал, что не запрещается включение в договор купли-продажи условия о расчете цены с учетом скидки, которая предоставляется в зависимости от поведения покупателя в отношениях с третьими лицами (Постановление от 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Никитинского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