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Бабатова Алексея Сергеевича, Белоросова Александра Михайловича и других на нарушение их конституционных прав положениями статей 1 и 5 Федерального закона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А.С.Бабатова, А.М.Белоросова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А.С.Бабатов, А.М.Белоросов, А.В.Ефименков, В.А.Загрунский и Д.М.Моторин оспаривают конституционность следующих положений Федерального закона от 17 сентября 1998 года № 157-ФЗ «Об иммунопрофилактике инфекционных болезней»: абзаца третьего статьи 1 (в жалобе ошибочно назван абзацем вторым данной статьи), определяющего профилактические прививки как введение в организм человека иммунобиологических лекарственных препаратов для иммунопрофилактики в целях создания специфической невосприимчивости к инфекционным болезням; 2 абзаца четвертого пункта 2 статьи 5, предусматривающего, что 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болезнями. По мнению заявителей, оспариваемые законоположения не соответствуют статьям 20 (часть 1), 21, 37 (часть 3), 41 (части 1 и 3) и 55 Конституции Российской Федерации, поскольку позволяют работодателям отстранять работников от работы без сохранения заработной платы за отказ от вакцинации лекарственными препаратами, безопасность и эффективность которых не подтверждена в установленном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абзацем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В условиях режима повышенной готовности, вводимого органами государственной власти субъектов Российской Федерации в целях профилактики и предотвращения распространения на соответствующей территории новой коронавирусной инфекции (COVID-2019), данная норма действует во взаимосвязи с положениями абзаца девятого (в редакции, действовавшей до вступления в силу Федерального закона от 2 июля 2021 года № 311-ФЗ, – абзаца восьмого)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3 иными нормативными правовыми актами Российской Федерации, а также абзацев первого и второго статьи 10, абзацев первого и второго статьи 11, абзаца пятого подпункта 6 пункта 1 статьи 51 Федерального закона от 30 марта 1999 года № 52-ФЗ «О санитарно-эпидемиологическом благополучии населения», возлагающих на граждан, индивидуальных предпринимателей и юридических лиц в соответствии с осуществляемой ими деятельностью обязанности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лиц, включая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 (к числу которых Постановлением Правительства Российской Федерации от 31 января 2020 года № 66 отнесена коронавирусная инфекция (2019-nCoV), мотивированные постановления о проведении профилактических прививок гражданам или отдельным группам граждан по эпидемическим показаниям. Следовательно, положение абзаца четвертого пункта 2 статьи 5 Федерального закона «Об иммунопрофилактике инфекционных болезней» выступает элементом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может расцениваться в качестве нарушающего конституционные права заявителей, которые были отстранены от работы ввиду отказа от профилактической прививки против новой коронавирусной инфекции (COVID-2019), проводимой на основании постановления главного государственного санитарного врача по Ленинградской области от 8 октября 2021 года № 5-п и обязательной для них как работников промышленного предприятия. Что касается абзаца третьего статьи 1 названного Федерального закона, то его применение судом в деле заявителей – вопреки требованиям статей 96 и 97 Федерального конституционного закона «О Конституционном Суде 4 Российской Федерации» – представленными документами не подтверждается, в силу чего их жалоба и в этой части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Бабатова Алексея Сергеевича, Белоросова Александра Михайловича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