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Чащиной Натальи Владимировны на нарушение ее конституционных прав частью 11 статьи 8 Федерального закона «О страховых пенсиях» во взаимосвязи с Приложением 5 к названному Федеральному закону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Н.В.Чащиной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Н.В.Чащина оспаривает конституционность части 11 статьи 8 Федерального закона от 28 декабря 2013 года № 400-ФЗ «О страховых пенсиях», устанавливающей, что лицам, замещающим государственные должности Российской Федерации и замещаемые на постоянной основе государственные должности субъектов Российской Федерации, замещаемые на постоянной основе муниципальные должности, должности государственной гражданской службы Российской Федерации и должности муниципальной службы, страховая пенсия по старости назначается по достижении ими в соответствующем году возраста, указанного в Приложении 5 к названному 2 Федеральному закону. Данная норма оспаривается заявительницей во взаимосвязи с названным Приложением 5. Как следует из представленных материалов, Н.В.Чащиной было отказано в назначении по достижении возраста 50 лет страховой пенсии по старости как родителю инвалида с детства, воспитавшему его до достижения им возраста 8 лет, поскольку на момент обращения за ней она замещала должность государственной гражданской службы. С таким решением согласились суды общей юрисдикции. По мнению заявительницы, оспариваемая норма, примененная в ее деле судами общей юрисдикции, не соответствует Конституции Российской Федерации, в том числе ее статьям 19 (часть 2), 39 и 46, поскольку лишает родителей инвалидов с детства, воспитавших их до достижения ими возраста 8 лет, права на досрочное назначение страховой пенсии по старости (при соблюдении условий ее назначения, предусмотренных пунктом 1 части 1 статьи 32 Федерального закона «О страховых пенсиях») в случае, если они на момент обращения за указанной пенсией являются федеральными государственными гражданскими служащими.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Чащиной Натальи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