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Вериговой Марины Андреевны на нарушение ее конституционных прав частью 7 статьи 84 и частью 3 статьи 91 Федерального закона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М.А.Вериговой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М.А.Веригова оспаривает конституционность следующих положений Федерального закона от 19 июля 2018 года № 197-ФЗ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свободы»: части 7 статьи 84, согласно которой при наличии одновременно нескольких оснований прекращения или расторжения контракта о службе в уголовно-исполнительной системе (далее – контракт), предусмотренных частью 2 1, пунктами 1, 3, 4, 8, 9, 11, 12 и 15 части 2 и пунктами 1 и 3 части 3 данной статьи, контракт прекращается или расторгается по одному из этих оснований по выбору сотрудника; части 3 статьи 91, предусматривающей, что с сотрудником, достигшим предельного возраста пребывания на службе в уголовно-исполнительной системе, имеющим положительную последнюю аттестацию и соответствующим требованиям к состоянию здоровья сотрудников с учетом заключения военно-врачебной комиссии, с его согласия и по его рапорту в течение пяти лет после достижения предельного возраста пребывания на службе в уголовно-исполнительной системе могут заключаться новые контракты, но не менее чем на один год. Как следует из материалов жалобы, заявительница проходила службу в уголовно-исполнительной системе и достигла предельного возраста пребывания на службе, установленного частью 1 статьи 91 Федерального закона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 в первоначальной редакции, в связи с чем с нею был заключен новый контракт о службе в уголовно-исполнительной системе сроком на один год. По истечении срока контракта с заявительницей был заключен еще один контракт о службе в уголовно-исполнительной системе на такой же срок, в период действия которого был принят Федеральный закон от 17 февраля 2021 года № 13-ФЗ «О внесении изменений в статью 91 Федерального закона «О службе в уголовно- 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свободы», увеличивший предельный возраст пребывания на службе в уголовно-исполнительной системе, в том числе для сотрудников, имеющих специальное звание полковника внутренней службы (к которым относилась заявительница). Заключенный с М.А.Вериговой контракт был прекращен, а заявительница уволена со службы в уголовно- исполнительной системе по основанию, предусмотренному пунктом 1 части 1 3 статьи 84 Федерального закона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свободы», по истечении срока действия срочного контракта. Не согласившись с увольнением по данному основанию, заявительница обратилась в суд с иском о восстановлении на службе, мотивировав свои требования в том числе тем что, она подавала рапорт об увольнении со службы по достижении сотрудником предельного возраста пребывания на службе в уголовно-исполнительной системе (пункт 2 части 1 статьи 84 Федерального закона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свободы»), который был проигнорирован. Суд, отказывая заявительнице в удовлетворении ее исковых требований, указал, что М.А.Веригова подала рапорты противоречивого содержания, в которых просила прекратить с ней контракт в связи с достижением предельного возраста, предоставить отпуска с последующим увольнением, заключить с ней новый срочный контракт о прохождении службы в уголовно-исполнительной системе, в связи с чем у уполномоченного руководителя отсутствовала обязанность принятия по ним каких-либо решений. Нарушение своих прав заявительница связывает с тем, что оспариваемые нормы не соответствуют статьям 37 (часть 1) и 39 (часть 1)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они ограничивают право сотрудника уголовно-исполнительной системы на выбор основания увольнения, в связи с чем она просит отменить судебные акты, не основанные на статье 2 Федерального закона от 17 февраля 2021 года № 13-ФЗ, согласно которой за сотрудниками уголовно-исполнительной системы Российской Федерации в течение пяти лет со дня вступления в силу данного Федерального закона сохраняется право на увольнение со службы в уголовно- исполнительной системе Российской Федерации в связи с достижением 4 предельного возраста пребывания на службе в уголовно-исполнительной системе Российской Федерации на основаниях, действовавших до дня вступления в силу данного Федерального закона.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Вериговой Марины Андреевны,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