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Ашихмина Сергея Николаевича на нарушение его конституционных прав частью 8, пунктами 1–3 части 9 статьи 69 Федерального закона «Об исполнительном производстве» и статьей 26 Федерального закона «О банках и банковской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С.Н.Ашихмина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С.Н.Ашихмин оспаривает конституционность части 8 и пунктов 1–3 части 9 статьи 69 «Порядок обращения взыскания на имущество должника» Федерального закона от 2 октября 2007 года № 229-ФЗ «Об исполнительном производстве» и статьи 26 «Банковская тайна» Федерального закона от 2 декабря 1990 года № 395-I «О банках и банковской деятельности».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исковых требований 2 С.Н.Ашихмина (взыскателя на основании исполнительных документов) к ПАО «Сбербанк России» в лице его территориального отделения о предоставлении сведений о движении денежных средств на счете должника в конкретный период с указанием оснований приходных и расходных операций по счету.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этого суда. По мнению заявителя, оспариваемые законоположения противоречат статьям 17 (часть 3), 18, 19 (части 1 и 2), 45 (часть 1), 46 (часть 1) и 55 (части 2 и 3) Конституции Российской Федерации, как допускающие нарушение права взыскателя на получение сведений о количестве и движении денежных средств на счете должника непосредственно у банка, в который им в установленном порядке направлен исполнительный документ на исполнение.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 и исполнения судебных постановлений. В соответствии со статьей 71 (пункт «о») Конституции Российской Федерации они определяются федеральными законами. К их числу относится и Федеральный закон «Об исполнительном производстве», в соответствии с положениями которого взыскатель имеет право самостоятельно направить исполнительный документ о взыскании денежных средств в банк (часть 1 статьи 8); банк, осуществляющий обслуживание счетов должника, незамедлительно исполняет содержащиеся в исполнительном документе требования о взыскании денежных средств, о чем 3 в течение трех дней со дня их исполнения информирует взыскателя (часть 5 статьи 70); не исполнить исполнительный документ полностью банк может в случае отсутствия на счетах должника денежных средств либо в случае, когда на денежные средства, находящиеся на указанных счетах, наложен арест или когда в порядке, установленном законом, приостановлены операции с денежными средствами, либо в иных случаях, предусмотренных федеральным законом (часть 8 статьи 70); если имеющихся на счетах должника денежных средств недостаточно для исполнения содержащихся в исполнительном документе требований, то банк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требований в полном объеме (часть 9 статьи 70). Тем самым нормами действующего законодательства обеспечивается возможность исполнения исполнительного документа, направленного в банк самим взыскателем, независимо от наличия у последнего сведений о количестве и движении денежных средств на счетах должника в этом банке, что способствует достижению задач по правильному и своевременному исполнению исполнительных документов (статья 2 Федерального закона «Об исполнительном производстве»). Что касается возникающих в ходе исполнения исполнительных документов вопросов, связанных с обеспечением банковской тайны,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Ашихмина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