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417-О/2024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Батурина Евгения Владимировича на нарушение его конституционных прав положениями федеральных законов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Е.В.Батурина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Е.В.Батурин оспаривает конституционность следующих норм: статьи 15 Федерального закона от 27 мая 1998 года № 76-ФЗ «О статусе военнослужащих» о жилищных правах военнослужащих, а фактически – примененного судами в деле с его участием пункта 3, предусматривавшего, в частности, что военнослужащим – гражданам, проходящим военную службу по контракту, и членам их семей, прибывшим на новое место военной службы военнослужащих-граждан, до получения жилых помещений по нормам, установленным федеральными законами и иными нормативными правовыми актами Российской Федерации предоставляются служебные 2 жилые помещения, пригодные для временного проживания, жилые помещения маневренного фонда или общежития, а в случае их отсутствия воинские части по желанию военнослужащих-граждан ежемесячно выплачивают им денежную компенсацию за наем (поднаем) жилых помещений (этот пункт утратил силу в связи с принятием Федерального закона от 28 июня 2022 года № 199-ФЗ, которым в Федеральный закон «О статусе военнослужащих» введена статья 152 «Обеспечение военнослужащих служебными жилыми помещениями, жилыми помещениями в общежитиях», предусматривающая в пункте 2 право военнослужащих на включение в списки нуждающихся в специализированных жилых помещениях и в случае предоставления им денежных средств на приобретение или строительство жилых помещений, а также условия реализации данного права); статьи 2 Федерального закона от 28 июня 2022 года № 199-ФЗ «О внесении изменений в Федеральный закон «О статусе военнослужащих», а фактически ее части 2, устанавливающей, что действие положений пунктов 17 и 20 статьи 15 Федерального закона «О статусе военнослужащих» – с учетом внесенных в нее изменений – распространяется на правоотношения, возникшие до дня вступления в силу Федерального закона от 28 июня 2022 года № 199-ФЗ. Как следует из представленных материалов, заявителю, общая продолжительность военной службы которого более 20 лет, была предоставлена жилищная субсидия, за счет которой он в 2019 году приобрел квартиру в городе Оренбурге. В связи с указанными обстоятельствами Е.В.Батурин снят с учета нуждающихся в служебных жилых помещениях по месту прохождения службы (город Чита), ему прекращена выплата денежной компенсации за наем жилого помещения; данные решения (действия) уполномоченных органов и должностных лиц признаны правомерными решением гарнизонного военного суда от 13 апреля 2022 года, с которым согласились суды вышестоящих инстанций. При этом в определении судьи Верховного Суда Российской Федерации отмечено, что новое правовое регулирование, введенное Федеральным законом от 28 июня 2022 года № 3 199-ФЗ и касающееся предоставления специализированных жилых помещений, не действовало на момент принятия обжалуемых решений и обратной силы не имеет. По мнению заявителя, оспариваемые законоположения не соответствуют Конституции Российской Федерации, поскольку они лишают военнослужащих и членов их семей права на обеспечение служебным жилым помещением в связи с приобретением ими за счет средств жилищной субсидии квартиры по избранному месту жительства, не совпадающему с местом прохождения военной службы, не позволяют применять новое правовое регулирование, предоставляющее дополнительные возможности военнослужащим в сфере жилищных гарантий, к отношениям, возникшим до его вступления в силу.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3 статьи 15 Федерального закона «О статусе военнослужащих» предусматривал право военнослужащих на обеспечение служебными жилыми помещениями или получение ежемесячной денежной компенсации за наем (поднаем) жилых помещений, реализуемое до получения ими жилых помещений по нормам, установленным федеральными законами и иными нормативными правовыми актами Российской Федерации. Конституционный Суд Российской Федерации, давая оценку данному праву применительно к такому его подвиду, как получение компенсации, указывал, что оно носит временный характер – до фактической реализации права на жилище в установленных формах, то есть до выполнения государством своих жилищных обязательств (определения от 25 октября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Батурина Евгения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