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Долгополова Виктора Геннадьевича на нарушение его конституционных прав частью первой статьи 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частью 1 статьи 5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В.Г.Долгополова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В.Г.Долгополов оспаривает конституционность следующих законоположений: части первой статьи 7 Закона Российской Федерации от 12 февраля 1993 года № 4468-I «О пенсионном обеспечении лиц, проходивших военную 2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согласно которой лицам, указанным в статье 1 данного Закона, и их семьям, имеющим одновременно право на различные пенсии в соответствии с законодательством Российской Федерации, устанавливается одна пенсия по их выбору (за исключением случаев, предусмотренных настоящей статьей и Федеральным законом «О государственном пенсионном обеспечении в Российской Федерации»); части 1 статьи 5 Федерального закона от 28 декабря 2013 года № 400-ФЗ «О страховых пенсиях», предусматривающей установление лицам, имеющим право на одновременное получение страховых пенсий различных видов, в соответствии с данным Федеральным законом одной пенсии по их выбору. Как следует из представленных документов, территориальный орган Фонда пенсионного и социального страхования Российской Федерации отказал заявителю в назначении страховой пенсии по старости, поскольку он в связи со смертью супруги, которая не была связана с исполнением ею служебных обязанностей, получает пенсию по случаю потери кормильца в соответствии с Законом Российской Федерации от 12 февраля 1993 года № 4468-I и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В.Г.Долгополова, оспариваемые законоположения не соответствуют статье 39 (часть 1) Конституции Российской Федерации и не согласуются со статьей 30 Закона Российской Федерации от 12 февраля 1993 года № 4468-I, поскольку исключают возможность одновременного получения страховой пенсии по старости и пенсии по случаю потери кормильца.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пункт 2 статьи 3 Федерального закона от 15 декабря 2001 года № 166-ФЗ «О государственном пенсионном обеспечении в Российской Федерации» и часть 1 статьи 5 Федерального закона от 28 декабря 2013 года № 400-ФЗ). Исключения из этого правила предусмотрены пунктом 3 статьи 3 Федерального закона от 15 декабря 2001 года № 166-ФЗ, а также частями второй – четвертой статьи 7 Закона Российской Федерации от 12 февраля 1993 года № 4468-I, в которых определены категории граждан, имеющих право на одновременное получение двух пенсий.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на нее право, и условий ее предоставления – прерогатива законодателя.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Долгополова Виктора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