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«Карьер Старокрымский» на нарушение его конституционных прав частью 4 статьи 84 Конституции Республики Крым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«Карьер Старокрымский»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«Карьер Старокрымский» (далее – ООО «Карьер Старокрымский») оспаривает конституционность части 4 статьи 84 Конституции Республики Крым, согласно которой акты исполнительных органов Республики Крым в случае их противоречия Конституции Российской Федерации, федеральным конституционным законам, федеральным законам, принятым по предметам ведения Российской Федерации и предметам совместного ведения Российской Федерации и субъектов Российской Федерации, указам Президента Российской Федерации, постановлениям Правительства Российской Федерации, данной Конституции и 2 законам Республики Крым, постановлениям Совета министров Республики Крым могут быть отменены Главой Республики Крым. Как следует из представленных материалов, вступившими в законную силу актами арбитражных судов отказано в удовлетворении заявления ООО «Карьер Старокрымский» о признании недействительным распоряжения Главы Республики Крым, которым был отменен приказ Министерства экологии и природных ресурсов Республики Крым о переоформлении выданной заявителю лицензии на пользование недрами ввиду изменения им организационно- правовой формы. Суды установили, что основанием для принятия оспариваемого распоряжения Главы Республики Крым послужило, в частности, нарушение части 3 статьи 3 Федерального закона от 29 июня 2015 года № 161- ФЗ «Об особенностях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– Республики Крым и города федерального значения Севастополя», в силу которой условия специальных разрешений (лицензий), выданных государственными и иными официальными органами Украины, изменению не подлежат, продление срока действия таких специальных разрешений (лицензий) не допускается. Суды также установили, что на территории, предоставленной заявителю, находится выявленный объект археологического наследия и что деятельность заявителя оказывает негативное воздействие на окружающую природную среду, в том числе на особо охраняемую территорию регионального значения Республики Крым – памятник природы «Агармышский лес», в связи с чем в органы власти Республики Крым поступали многочисленные обращения граждан о необходимости прекращения добычи полезных ископаемых на соответствующей территории. По мнению заявителя, часть 4 статьи 84 Конституции Республики Крым не соответствует статьям 34, 71, 72, 751 и 76 Конституции Российской Федерации, поскольку позволяет Главе Республики Крым самостоятельно, без соблюдения установленных в развитие конституционных положений федеральными законами административных и судебных процедур, с 3 нарушением принципа правовой определенности отменять акты исполнительных органов Республики Крым, в частности о предоставлении специального права на пользование недрами, и тем самым прекращать деятельность юридических лиц по добыче и переработке полезных ископаемых.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«Карьер Старокрымский»,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