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Шубкина Петра Николаевича на нарушение его конституционных прав статьей 8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П.Н.Шубкина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П.Н.Шубкин оспаривает конституционность статьи 8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2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согласно которой лицам, указанным в статье 1 данного Закона, подвергшимся радиационному воздействию при проведении взрывов и испытаний ядерного оружия либо в результате аварийных ситуаций на ядерных объектах гражданского и военного назначения, а также при ликвидации последствий этих аварий, и семьям этих лиц предоставляются дополнительно льготные условия назначения пенсий, выплачиваются надбавки к пенсиям, пособия и компенсации в соответствии с законодательством Российской Федерации о социальной защите граждан, подвергшихся радиационному воздействию. Как следует из представленных документов, в 2022 году территориальный орган Пенсионного фонда Российской Федерации отказал заявителю, с 1998 года являющемуся получателем пенсии за выслугу лет по Закону Российской Федерации от 12 февраля 1993 года № 4468-I, в досрочном установлении одновременно с данной пенсией страховой пенсии по старости (за исключением фиксированной выплаты к страховой пенсии) как лицу, проживавшему на территории зоны проживания с правом на отселение. Причиной отказа, правильность которого была подтверждена судами общей юрисдикции, послужило то обстоятельство, что П.Н.Шубкин не достиг общеустановленного пенсионного возраста, необходимого для назначения пенсии. Было указано также на то, что законодательством не предусмотрена возможность назначения военным пенсионерам одновременно с пенсией за выслугу лет страховой пенсии по старости с уменьшением общеустановленного пенсионного возраста. По мнению заявителя, оспариваемое законоположение, примененное в его деле судами общей юрисдикции, по смыслу, придаваемому ему правоприменительной практикой, вступает в противоречие со статьей 42 Конституции Российской Федерации, поскольку исключает возможность назначения военным пенсионерам, пострадавшим вследствие аварии на Чернобыльской АЭС, пенсии по старости с уменьшением пенсионного 3 возраста в соответствии со статьей 33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Гарантируя каждому в соответствии с целями социального государства социальное обеспечение по возрасту, в случае болезни, инвалидности, потери кормильца, для воспитания детей и в иных случаях, установленных законом, Конституция Российской Федерации относит определение условий и порядка реализации права на социальное обеспечение, в том числе установление видов пенсий, оснований приобретения права на них отдельными категориями граждан, правил их исчисления, к исключительной компетенции законодателя (статья 7, часть 1; статья 39, части 1 и 2). Для граждан, подвергшихся радиационному воздействию при проведении испытаний ядерного оружия либо в результате аварийных ситуаций на ядерных объектах гражданского и военного назначения, при ликвидации последствий этих аварий, а также для членов семей этих граждан статьей 8 Закона Российской Федерации от 12 февраля 1993 года № 4468-I установлены дополнительные меры социальной защиты, в том числе и в сфере пенсионного обеспечения в соответствии с законодательством Российской Федерации о социальной защите граждан, подвергшихся радиационному воздействию. Данная норма сама по себе дополнительных мер социальной защиты гражданам, в период военной службы подвергшимся радиационному воздействию, не устанавливает, действует в системной связи с Законом Российской Федерации «О социальной защите граждан, подвергшихся воздействию радиации вследствие катастрофы на Чернобыльской АЭС», в частности с его статьей 33, закрепляющей право граждан, постоянно проживающих на территории зоны проживания с правом на отселение, на назначение пенсии по старости с уменьшением возраста. При этом статья 33 4 названного Закона не регулирует правоотношений по пенсионному обеспечению граждан, относящихся к данной категории, являющихся получателями пенсии за выслугу лет в соответствии с Законом Российской Федерации от 12 февраля 1993 года № 4468-I, в случае их обращения за назначением страховой пенсии по старости (за исключением фиксированной выплаты к страховой пенсии) ранее общеустановленного пенсионного возраста, а потому не может расцениваться как нарушающая права заявителя в указанном аспекте. Разрешение же вопроса о предоставлении военным пенсионерам из числа лиц, проживавших в зонах радиоактивного загрязнения, права на получение одновременно с пенсией за выслугу лет по Закону Российской Федерации от 12 февраля 1993 года № 4468-I также страховой пенсии по старости (за исключением фиксированной выплаты к страховой пенсии), назначенной с уменьшением пенсионного возраста согласно Закону Российской Федерации «О социальной защите граждан, подвергшихся воздействию радиации вследствие катастрофы на Чернобыльской АЭС»,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Шубкина Петра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