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Валеева Равиля Хакимзяновича на нарушение его конституционных прав абзацем третьим пункта 2 Постановления Верховного Совета Российской Федерации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Р.Х.Валеева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Р.Х.Валеев оспаривает конституционность абзаца третьего пункта 2 Постановления Верховного Совета Российской Федерации от 27 декабря 1991 года № 2123-I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согласно которому лицам, указанным в подпункте «д» пункта 1 данного Постановления, гарантируются меры 2 социальной поддержки, установленные пунктами 3–12, 14 части первой статьи 14, пунктами 1–3 части первой статьи 15, статьей 24, пунктом 2 части третьей статьи 271, пунктом 2 части второй статьи 30, частью первой статьи 40 Закона РСФСР «О социальной защите граждан, подвергшихся воздействию радиации вследствие катастрофы на Чернобыльской АЭС». Как следует из представленных материалов, заявитель в период с 1973 по 1975 годы проходил срочную военную службу на Семипалатинском ядерном полигоне и принимал непосредственное участие в испытаниях ядерного оружия, в связи с чем в 2012 году ему в соответствии с подпунктом «д» пункта 1 оспариваемого Постановления Верховного Совета Российской Федерации было выдано удостоверение ветерана подразделений особого риска. Решением Советского районного суда города Казани Республики Татарстан от 21 февраля 2023 года, оставленным без изменения судами вышестоящих инстанций, отказано в удовлетворении исковых требований Р.Х.Валеева о понуждении произвести перерасчет страховой пенсии с учетом надбавки к пенсии в размере 25 процентов минимальной пенсии по возрасту (была предусмотрена пунктом 2 части второй статьи 30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действовавшей до вступления в силу Федерального закона от 18 июля 2006 года № 112-ФЗ) с исчислением последней исходя из величины прожиточного минимума пенсионера в Республике Татарстан в 2023 году, а также о перерасчете ежегодной компенсации на оздоровление и ежемесячной компенсации на приобретение продовольственных товаров исходя из минимального размера оплаты труда по состоянию на момент предъявления иска. При этом суды указали, что меры социальной защиты ему предоставляются и индексируются в соответствии с действующим законодательством, а исковые требования заявителя направлены на иную оценку обстоятельств, ранее установленных вступившим в законную силу решением Советского районного суда города Казани Республики Татарстан от 14 октября 2019 года. 3 По мнению заявителя, оспариваемая норма вступает в противоречие со статьями 2, 19, 42, 45, 46, 53 и 55 (часть 2) Конституции Российской Федерации, поскольку препятствует предоставлению гражданам, принимавшим участие в действиях подразделений особого риска задолго до принятия Постановления Верховного Совета Российской Федерации от 27 декабря 1991 года № 2123-I, предусмотренных ею мер социальной защиты в размерах, исчисленных согласно ее первоначальной редакции. В целях восстановления своих конституционных прав Р.Х.Валеев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Валеева Равиля Хакимзяновича,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