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Усевича Павла Владимировича на нарушение его конституционных прав подпунктом «в» пункта 1 статьи 43 Федерального закона «О прокуратуре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П.В.Усевича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П.В.Усевич оспаривает конституционность подпункта «в» пункта 1 статьи 43 Федерального закона от 17 января 1992 года № 2202-I «О прокуратуре Российской Федерации», закрепляющего, что, помимо оснований, предусмотренных законодательством Российской Федерации о труде, прокурорский работник может быть уволен в связи с выходом в отставку и по инициативе руководителя органа или организации прокуратуры в случае нарушения Присяги прокурора, а также совершения проступков, порочащих честь прокурорского работника. 2 Как следует из представленных материалов, в 2020 году П.В.Усевич был уволен из органов прокуратуры по основанию, установленному оспариваемой нормой. По мнению заявителя, подпункт «в» пункта 1 статьи 43 Федерального закона «О прокуратуре Российской Федерации», примененный в его деле судами общей юрисдикции, не соответствует статьям 9, 15, 45, 46 и 55 Конституции Российской Федерации, поскольку по смыслу, придаваемому ему правоприменительной практикой, позволяет уволить работника прокуратуры по подозрению в нарушении Присяги, а также в совершении проступков, порочащих его честь, ограничивая свободу мысли и слова, при отсутствии критериев оценки таких поступков с точки зрения морально-этических норм и требований, предъявляемых к лицам, проходящим службу в прокуратуре.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труд свободен, каждый имеет право свободно распоряжаться своими способностями к труду, выбирать род деятельности и профессию (статья 37, часть 1); граждане Российской Федерации имеют равный доступ к государственной службе (статья 32, часть 4). В силу приведенных конституционных положений во взаимосвязи с конкретизирующими их положениями законодательства о государственной службе в Российской Федерации служба в органах и организациях прокуратуры, поступая на которую гражданин реализует право на свободное распоряжение своими способностями к труду и на выбор рода деятельности, представляет собой профессиональную служебную деятельность граждан на должностях в единой федеральной централизованной системе органов, реализующих полномочия по надзору за соблюдением Конституции Российской Федерации и исполнением 3 законов, за соблюдением прав и свобод человека и гражданина, по выполнению иных функций. Такая деятельность осуществляется в публичных интересах, а лица, которые проходят службу в органах и организациях прокуратуры, выполняют конституционно значимые функции, чем обусловливается их специальный правовой статус (совокупность прав и свобод, гарантируемых государством, а также обязанностей и ответственности), содержание и характер обязанностей государства по отношению к ним и их обязанностей по отношению к государству.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Усевича Павла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