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2491-О/2024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Карташовой Ирины Викторовны на нарушение ее конституционных прав абзацем седьмым пункта 1 статьи 57, а также абзацами первым и вторым пункта 2 статьи 21330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И.В.Карташовой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оставленным без изменения постановлениями судов апелляционной и кассационной инстанций, было прекращено производство по делу о несостоятельности (банкротстве) гражданки И.В.Карташовой, возбужденному по ее же заявлению. При этом суд исходил, в частности, из того, что ранее определением арбитражного суда было прекращено производство по делу о банкротстве И.В.Карташовой на основании абзаца седьмого пункта 1 статьи 57 Федерального закона от 26 октября 2002 года № 127-ФЗ «О несостоятельности (банкротстве)» ввиду погашения всех требований кредиторов, включенных в реестр требований 2 кредиторов гражданина-должника, а пятилетний срок на запрет повторного возбуждения дела о банкротстве по заявлению этого гражданина, установленный абзацем первым пункта 2 статьи 21330 того же Федерального закона, на дату нового обращения И.В.Карташовой с заявлением о признании ее банкротом не истек. Определением судьи Верховного Суда Российской Федерации отказано в передаче кассационной жалобы И.В.Карташовой для рассмотрения в судебном заседании Судебной коллегии по экономическим спорам того же суда. И.В.Карташова оспаривает конституционность следующих положений Федерального закона «О несостоятельности (банкротстве)»: абзаца седьмого пункта 1 статьи 57, согласно которому арбитражный суд прекращает производство по делу о банкротстве в случае удовлетворения всех требований кредиторов, включенных в реестр требований кредиторов, в ходе любой процедуры, применяемой в деле о банкротстве; абзацев первого и второго пункта 2 статьи 21330, предусматривающих, что в течение пяти лет с даты завершения в отношении гражданина процедуры реализации имущества или прекращения производства по делу о банкротстве в ходе такой процедуры дело о его банкротстве не может быть возбуждено по заявлению этого гражданина; в случае повторного признания гражданина банкротом в течение указанного периода по заявлению конкурсного кредитора или уполномоченного органа в ходе вновь возбужденного дела о банкротстве гражданина правило об освобождении гражданина от обязательств, предусмотренное пунктом 3 статьи 21328 данного Федерального закона, не применяется. По мнению заявительницы, данные законоположения противоречат статьям 2, 17, 19 (часть 1), 45 (часть 1), 46 (часть 1), 47 (часть 1), 55 (части 2 и 3) и 123 (часть 3) Конституции Российской Федерации в той мере, в какой по смыслу, придаваемому им правоприменительной практикой, они позволяют арбитражному суду прекратить производство по делу о банкротстве физического лица несмотря на наличие непомерных долговых обязательств 3 должника, а также предоставляют возможность конкурсному кредитору или уполномоченному органу злоупотреблять правом путем незаявления своих требований в деле о банкротстве с целью последующего обращения в течение пяти лет с момента прекращения производства по данному делу в арбитражный суд с самостоятельным заявлением о признании должника банкротом, в результате чего последний лишается возможности применения в его отношении правил об освобождении гражданина от обязательств.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Карташовой Ирины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