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2747-О/2023</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31 октября 2023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Гончарова Романа Ивановича на нарушение его конституционных прав частью пятой статьи 327 Уголовного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Р.И.Гончарова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Приговором районного суда (с учетом изменений, внесенных апелляционным постановлением) гражданин Р.И.Гончаров признан виновным в использовании заведомо подложного документа. Это преступление, по оценке суда, выразилось в передаче Р.И.Гончаровым водительского удостоверения Республики Беларусь (оформленного на ее гражданина Гончарова Романа Игоревича и содержащего фотографию заявителя) для проверки сотрудникам полиции, остановившим транспортное средство под его управлением. Кассационными судами отклонены доводы жалоб осужденного о том, что – поскольку он является 2 гражданином Российской Федерации – иностранное водительское удостоверение не предоставляло и не могло предоставлять ему никаких прав. В этой связи заявитель оспаривает конституционность части пятой статьи 327 «Подделка, изготовление или оборот поддельных документов, государственных наград, штампов, печатей или бланков» УК Российской Федерации, утверждая, что она не соответствует статьям 19 (часть 1), 46 (части 1 и 2), 49 (часть 3) и 50 (часть 1) Конституции Российской Федерации в той мере, в какой позволяет признавать в качестве предмета предусмотренного в ней преступления любой поддельный документ, в том числе не предоставляющий никаких прав или иных выгод лицу, которое его предъявило.</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Как неоднократно указывал</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Гончарова Романа Ивановича,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