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3211-О/2023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Бакарджиева Владимира Дмитриевича на нарушение его конституционных прав пунктами 4.4 и 4.5 статьи 4 Закона Курганской области «О доплате к пенсии лицам, замещавшим государственные должности Курганской области, государственные должности государственной службы Курганской области и должности государственной гражданской службы Курганской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В.Д.Бакарджиева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В.Д.Бакарджиев оспаривает конституционность пунктов 4.4 и 4.5 статьи 4 Закона Курганской области от 31 октября 2001 года № 97 «О доплате к пенсии лицам, замещавшим государственные должности государственной службы Курганской области и должности государственной гражданской службы Курганской области» в части, предусматривающей произведение перерасчета размера ежемесячной доплаты к пенсии при 2 увеличении в централизованном порядке должностного оклада по соответствующей должности гражданской службы Курганской области либо при изменении размера пенсии со дня изменения должностного оклада либо пенсии. По мнению заявителя, оспариваемые законоположения, примененные в его деле судами общей юрисдикции, не соответствуют статьям 4 (часть 2), 7, 15 (части 1 и 2), 39 (части 2 и 3), 45, 55 (части 2 и 3) и 76 Конституции Российской Федерации, поскольку позволяют ухудшать материальное положение пенсионера, получающего доплату к пенсии, при повышении размера страховой пенсии по старости.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в соответствии с целями социального государства (статья 7, часть 1)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условий и порядка реализации данного конституционного права, в том числе установление видов пенсий и доплат к ним, оснований приобретения права на их получение отдельными категориями граждан и правил исчисления размеров соответствующих выплат, к компетенции законодателя (статья 39, часть 2).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Бакарджиева Владимира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