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Поповой Ольги Юрьевны на нарушение ее конституционных прав пунктом 1 части 3 статьи 227 Кодекса административного судопроизводства Российской Федерации и пунктом 231 Правил проведения экзаменов на право управления транспортными средствами и выдачи водительских удостоверений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О.Ю.Поповой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О.Ю.Попова оспаривает конституционность пункта 1 части 3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и пункта 231 (а фактически – только подпункта «а» данного пункта) Правил проведения экзаменов на право управления транспортными средствами и выдачи водительских удостоверений (далее – Правила; 2 утверждены Постановлением Правительства Российской Федерации от 24 октября 2014 года № 1097;). Из представленных материалов следует, что апелляционным определением судебной коллегии по административным делам Калининградского областного суда от 2 ноября 2022 года, с которым согласились вышестоящие суды, было признано незаконным решение должностного лица о результатах сдачи заявительницей экзамена на право управления транспортными средствами (в форме практического экзамена) с возложением на уполномоченный орган обязанности аннулировать результаты этого экзамена. Оставляя решение суда апелляционной инстанции без изменения, кассационный суд общей юрисдикции подчеркнул, что мера по восстановлению прав О.Ю.Поповой была избрана обоснованно, поскольку проведение указанного экзамена было прекращено и ее знания не были проверены в полном объеме. По мнению О.Ю.Поповой, оспариваемые положения не соответствуют статьям 1 (часть 1), 2, 4 (часть 2), 15 (части 1 и 2), 19 (части 1 и 2), 27 (часть 1), 34 (часть 1), 35 (части 2 и 3), 45, 46 (части 1 и 2), 115, 118 и 120 Конституции Российской Федерации, поскольку позволяют не возлагать на подразделение ГИБДД обязанность повторно оценить сданный экзамен в случае признания решения о его результатах незаконным в судебном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 196-ФЗ «О безопасности дорожного движения», в силу которого право на управление транспортными средствами предоставляется лицам, сдавшим соответствующие экзамены, при соблюдении условий, перечисленных в статье 26 этого Федерального закона; проведение экзаменов на право управления транспортными средствами осуществляется в порядке, 3 установленном Правительством Российской Федерации (абзацы первый и второй пункта 2 статьи 25). Правительство Российской Федерации, в свою очередь, утвердило Правила, которые определяют порядок проведения экзаменов на предоставление специального права на управление транспортными средствами соответствующих категорий и входящих в них подкатегорий, предусмотренных пунктом 1 статьи 25 Федерального закона «О безопасности дорожного движения» (экзаменов на право управления транспортными средствами), и предусматривают основания для аннулирования их результатов, к числу которых отнесено, среди прочего, такое основание, как удовлетворение жалобы кандидата в водители на результат проведения экзамена (подпункт «а» пункта 231). Определяя правовые последствия обжалования результатов соответствующей административной процедуры (в том числе по проведению практического экзамена на право управления транспортными средствами), состав, последовательность и сроки выполнения которой урегулированы наряду с прочим положениями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(утвержден приказом МВД России от 20 февраля 2021 года № 80), оспариваемое заявительницей положение Правил само по себе каких-либо ее прав не нарушает. Что касается пункта 1 части 3 статьи 227 КАС Российской Федерации, то он предоставляет судам право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указать на необходимость принятия 4 уполномоченными лицами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Данное законоположение в силу его буквального содержания направлено на обеспечение восстановления нарушенных прав административного истца, а не на их ограничение (определения Конституционного Суда Российской Федерации от 18 июля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Поповой Ольги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