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Юшко Дениса Евгеньевича на нарушение его конституционных прав частью третьей статьи 30 и статьей 2281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Д.Е.Юшко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Д.Е.Юшко, осужденный за покушение на незаконный сбыт наркотических средств в крупном размере, просит признать не соответствующими статьям 18 и 49 Конституции Российской Федерации часть третью статьи 30 «Приготовление к преступлению и покушение на преступление» и статью 2281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УК Российской Федерации. По мнению 2 заявителя, оспариваемые нормы ввиду своей неопределенности предоставляют правоприменительным органам ничем неограниченное право произвольно квалифицировать деяние лица, привлекаемого к уголовной ответственности, как сбыт наркотических средств или покушение на их сбыт, в частности, лишь на основании приобретения и хранения лицом наркотического средства, а также его массы.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Юшко Дениса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