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1472-О/2024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Сухаревой Татьяны Викторовны на нарушение ее конституционных прав рядом положений Уголовно-процессуального кодекса Российской Федерации, статьями 10 и 19 Федерального закона «О государственной судебно-экспертной деятельности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Т.В.Сухаревой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Т.В.Сухарева, осужденная за совершение преступлений, оспаривает конституционность части первой статьи 17 «Свобода оценки доказательств», статей 75 «Недопустимые доказательства», 88 «Правила оценки доказательств», 122 «Разрешение ходатайства», 159 «Обязательность рассмотрения ходатайства», части третьей статьи 219 «Разрешение ходатайства» и части четвертой статьи 302 «Виды приговоров» УПК Российской Федерации, а также статей 10 «Объекты исследований» и 19 «Основания производства судебной экспертизы в государственном судебно- 2 экспертном учреждении» Федерального закона от 31 мая 2001 года № 73-ФЗ «О государственной судебно-экспертной деятельности в Российской Федерации». По мнению заявительницы, оспариваемые законоположения допускают уничтожение образцов для сравнительного исследования до вступления приговора в законную силу; не препятствуют суду обосновать свои выводы производными доказательствами (протоколами осмотра) без непосредственного исследования в судебном заседании первичных вещественных доказательств и образца для сравнительного исследования в случае их утраты; освобождают следователя от обязанности предъявлять вещественные доказательства и образец для сравнительного исследования для ознакомления обвиняемому в случае их утраты. Заявительница утверждает, что применением оспариваемых норм нарушены права, гарантированные ей статьями 17, 18, 19 (часть 1), 24 (часть 2), 45, 46 (часть 1), 49 (части 1 и 3), 50 (части 2 и 3), 56 (часть 3), 751 и 123 (части 1 и 3) Конституции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Ранее Т.В.Сухарева обращалась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Сухаревой Татьяны Викторовны,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