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Дубравина Николая Николаевича на нарушение его конституционных прав статьей 82 Федерального закона «О противодействии коррупции» и статьей 17 Федерального закона «О контроле за соответствием расходов лиц, замещающих государственные должности, и иных лиц их доходам»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Н.Н.Дубравина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Н.Н.Дубравин оспаривает конституционность статьи 82 Федерального закона от 25 декабря 2008 года № 273-ФЗ «О противодействии коррупции» и статьи 17 Федерального закона от 3 декабря 2012 года № 230- ФЗ «О контроле за соответствием расходов лиц, замещающих государственные должности, и иных лиц их доходам». Как следует из представленных материалов, решением суда общей юрисдикции и изменившим это решение в части подлежащей взысканию суммы апелляционным определением вышестоящего суда было 2 удовлетворено заявление прокурора о взыскании с Н.Н.Дубравина и его супруги денежных средств, в отношении которых не были представлены сведения, подтверждающие законность их получения, с чем согласились суды кассационной инстанции. Суды установили, что в ходе осуществления проверки достоверности и полноты представленных Н.Н.Дубравиным сведений о доходах, расходах, об имуществе и обязательствах имущественного характера за период с 1 января по 31 декабря 2021 года было выявлено несоответствие поступивших на счета заявителя и его супруги в банках денежных средств их доходам за 2019– 2021 годы, а сведения, подтверждающие законность получения этих денежных средств, не представлены. По мнению заявителя, оспариваемые законоположения не соответствуют статьям 1, 19 (часть 1), 54 и 55 (часть 3) Конституции Российской Федерации, поскольку по смыслу, придаваемому им правоприменительной практикой, допускают взыскание в доход Российской Федерации денежных средств, которые поступили на счета проверяемого лица, его супруги до дополнения Федерального закона «О противодействии коррупции» статьей 82.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федеральных законов «О противодействии коррупции» и «О контроле за соответствием расходов лиц, замещающих государственные должности, и иных лиц их доходам»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лиц, включающий обязанность представления сведений о доходах, расходах, об имуществе и обязательствах имущественного характера, и особые меры государственного принуждения, применяемые в случае нарушения лицами, выполняющими публичные функции, антикоррупционного законодательства и направленные на эффективное 3 противодействие коррупции и защиту конституционно значимых ценностей. При этом Федеральным законом от 6 марта 2022 года № 44-ФЗ (вступил в силу 17 марта 2022 года) Федеральный закон «О противодействии коррупции» был дополнен статьей 82, которой уточнен порядок осуществления проверки сведений о доходах, об имуществе и обязательствах имущественного характера в части контроля за законностью получения денежных средств, поступивших на счета проверяемого лица, его супруги (супруга) и несовершеннолетних детей в банках и (или) иных кредитных организациях.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Дубравина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