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Пользина Егора Денисовича и Пользиной Анжелы Владимировны на нарушение их конституционных прав статьей 69 Жилищного кодекса Российской Федерации, пунктами 4.5, 4.7 и абзацем первым пункта 4.6 Порядка учета граждан в целях реализации городских жилищных программ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Е.Д.Пользина и А.В.Пользиной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Е.Д.Пользин и А.В.Пользина оспаривают конституционность статьи 69 «Права и обязанности членов семьи нанимателя жилого помещения по договору социального найма» Жилищного кодекса Российской Федерации, пунктов 4.5, 4.7 и абзаца первого пункта 4.6 Порядка учета граждан в целях реализации городских жилищных программ, утвержденного постановлением Правительства Москвы от 9 сентября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устанавливая гарантии жилищных прав для малоимущих лиц (статья 40, часть 3), вместе с тем не регламентирует порядок их реализации, который определяется федеральным 3 законодателем с учетом его дискреционных полномочий. В свою очередь, Жилищный кодекс Российской Федерации (статьи 49 и 52) предусматривает возможность предоставления жилых помещений по договору социального найма гражданам, признанным в установленном порядке малоимущими и нуждающимися в такой форме жилищного обеспечения. Согласно части 1 статьи 57 Жилищного кодекса Российской Федерации жилые помещения, по общему правилу,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 Аналогичное правило действовало и в отношении граждан, состоявших на учете нуждающихся в улучшении жилищных условий, которые были приняты на жилищный учет до вступления в силу Жилищного кодекса Российской Федерации (часть первая статьи 33 Жилищного кодекса РСФСР). Данное правило также воспроизведено в части 1 статьи 17 Закона города Москвы от 14 июня 2006 года № 29 «Об обеспечении права жителей города Москвы на жилые помещения». Оспариваемые нормы Порядка учета граждан в целях реализации городских жилищных программ, в том числе ограничивающие принятие на жилищный учет отдельных членов семьи, а также устанавливающие, что в случае вселения новых совершеннолетних членов семьи, не состоящих на жилищном учете, в жилое помещение, в котором проживают граждане, состоящие на жилищном учете, изменения в сформированное учетное дело не вносятся (пункт 4.6), направлены на реализацию очередности обеспечения граждан жилыми помещениями, способствуют недопущению произвольного включения в учетное дело граждан, не состоящих на жилищном учете или принятых на жилищный учет более поздней датой, призваны гарантировать справедливое распределение жилых помещений из жилищного фонда социального использования, что в конечном итоге способствует предоставлению жилищных гарантий лишь реально нуждающимся в них лицам, на что неоднократно обращал внимание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Пользина Егора Денисовича и Пользиной Анжелы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