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913706-П/2026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Янгазова Менсура Саитовича на нарушение его конституционных прав частями первой –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М.С.Янгазова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М.С.Янгазов оспаривает конституционность частей первой – четвертой статьи 159 «Мошенничество» УК Российской Федерации. Как следует из представленных материалов, приговором городского суда (с учетом изменений, внесенных апелляционным определением областного суда) М.С.Янгазов признан виновным в совершении мошенничеств в крупном и особо крупном размере. По оценке судов, М.С.Янгазов приобрел право на чужое имущество (земельные участки) путем обмана, который выразился в недостоверном указании кадастровыми инженерами, не осведомленными о преступных намерениях обвиняемого, границ и расположения земельных участков, в результате чего было 2 зарегистрировано его право собственности на участки, расположенные на принадлежащих муниципальному образованию землях. Также был исключен как не нашедший подтверждения в ходе судебного разбирательства квалифицирующий признак совершения преступления группой лиц по предварительному сговору с неустановленными лицами, роль и действия которых и связь подсудимого с которыми не были установлены. Приговор и апелляционное определение оставлены без изменения определением кассационного суда общей юрисдикции, отклонившим доводы кассационной жалобы о совершении М.С.Янгазовым гражданско-правовых сделок, а не преступления. В передаче кассационной жалобы для рассмотрения в судебном заседании суда кассационной инстанции отказано постановлением судьи Верховного Суда Российской Федерации, с которым согласился заместитель Председателя Верховного Суда Российской Федерации. По мнению заявителя, оспариваемые законоположения не соответствуют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в той мере, в какой они – в системе действующего правового регулирования и по смыслу, придаваемому им правоприменительной практикой, – позволяют без надлежащего исследования обстоятельств привлекать гражданина к уголовной ответственности за мошенничество в связи с подачей им заявления о предоставлении ему государственной услуги по установлению границ принадлежащего ему на праве собственности земельного участка, в отношении которого ранее кадастровые работы не проводились, в отсутствие доказательств сговора такого гражданина с другими лицами и того, что он предъявлял документы, содержащие признаки подделки.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3 путем обмана или злоупотребления доверием (часть первая).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Янгазова Менсура Саитовича,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