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912812-З/2026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Щукина Сергея Львовича на нарушение его конституционных прав частью второй статьи 62 и частью второй статьи 69 Уголовного кодекса Российской Федерации, а также пунктом 4 статьи 307 и пунктом 5 части первой статьи 308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С.Л.Щукина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суда, вынесенным в особом порядке в связи с заключением досудебного соглашения о сотрудничестве, гражданин С.Л.Щукин осужден за два эпизода покушения на незаконный сбыт наркотических средств в особо крупном размере в составе группы лиц по предварительному сговору с использованием сети Интернет, т.е. за совершение преступлений, предусмотренных частью третьей статьи 30 и частью пятой статьи 2281 УК Российской Федерации. При этом суд в том числе с учетом характера и степени общественной опасности содеянного, данных о личности заявителя, его роли в содеянном, 2 наличия смягчающих и отсутствия отягчающих наказание обстоятельств определил окончательное основное наказание в виде лишения свободы на срок 10 лет путем частичного сложения наказаний в виде 7 лет лишения свободы за каждое из преступлений. Правомерность приговора, в том числе в части справедливости наказания и его соразмерности содеянному, подтверждена в апелляционном и кассационном порядке. В этой связи заявитель просит признать не соответствующими статьям 19 (часть 1), 45, 46 (часть 1), 50 (часть 3) и 120 (часть 1) Конституции Российской Федерации часть вторую статьи 62 «Назначение наказания при наличии смягчающих обстоятельств» и часть вторую статьи 69 «Назначение наказания по совокупности преступлений» УК Российской Федерации, а также пункт 4 статьи 307 «Описательно-мотивировочная часть обвинительного приговора» и пункт 5 части первой статьи 308 «Резолютивная часть обвинительного приговора» УПК Российской Федерации. По его утверждению, данные нормы нарушают его конституционные права, поскольку позволяют суду в случае заключения досудебного соглашения о сотрудничестве при наличии смягчающих обстоятельств, предусмотренных пунктом «и» части первой статьи 61 УК Российской Федерации, и отсутствии отягчающих обстоятельств назначать окончательное наказание по совокупности преступлений (покушений на особо тяжкое преступление) путем не поглощения менее строгого наказания более строгим, а частичного сложения наказаний, назначенных за каждое из преступлений, не приводя обоснование такого выбора в описательно- мотивировочной части обвинительного приговора.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Щукина Сергея Львовича,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